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449" w:rsidRPr="008D7449" w:rsidRDefault="008D7449" w:rsidP="008D7449">
      <w:pPr>
        <w:spacing w:after="0" w:line="720" w:lineRule="auto"/>
        <w:jc w:val="center"/>
        <w:outlineLvl w:val="0"/>
        <w:rPr>
          <w:rFonts w:ascii="Tahoma" w:eastAsia="Times New Roman" w:hAnsi="Tahoma" w:cs="Tahoma"/>
          <w:color w:val="002060"/>
          <w:sz w:val="20"/>
          <w:szCs w:val="20"/>
        </w:rPr>
      </w:pPr>
      <w:bookmarkStart w:id="0" w:name="_GoBack"/>
      <w:r w:rsidRPr="008D7449">
        <w:rPr>
          <w:rFonts w:ascii="Tahoma" w:eastAsia="Times New Roman" w:hAnsi="Tahoma" w:cs="Tahoma"/>
          <w:b/>
          <w:bCs/>
          <w:color w:val="002060"/>
          <w:kern w:val="36"/>
          <w:sz w:val="20"/>
          <w:szCs w:val="20"/>
          <w:rtl/>
          <w:lang w:bidi="ar-SA"/>
        </w:rPr>
        <w:t>بركات ماه رمضان</w:t>
      </w:r>
    </w:p>
    <w:bookmarkEnd w:id="0"/>
    <w:p w:rsidR="008D7449" w:rsidRPr="008D7449" w:rsidRDefault="008D7449" w:rsidP="008D7449">
      <w:pPr>
        <w:spacing w:after="0" w:line="720" w:lineRule="auto"/>
        <w:jc w:val="both"/>
        <w:outlineLvl w:val="0"/>
        <w:rPr>
          <w:rFonts w:ascii="Tahoma" w:eastAsia="Times New Roman" w:hAnsi="Tahoma" w:cs="Tahoma"/>
          <w:sz w:val="20"/>
          <w:szCs w:val="20"/>
          <w:rtl/>
        </w:rPr>
      </w:pPr>
      <w:r w:rsidRPr="008D7449">
        <w:rPr>
          <w:rFonts w:ascii="Tahoma" w:eastAsia="Times New Roman" w:hAnsi="Tahoma" w:cs="Tahoma"/>
          <w:b/>
          <w:bCs/>
          <w:kern w:val="36"/>
          <w:sz w:val="20"/>
          <w:szCs w:val="20"/>
        </w:rPr>
        <w:t> </w:t>
      </w:r>
    </w:p>
    <w:p w:rsidR="008D7449" w:rsidRPr="008D7449" w:rsidRDefault="008D7449" w:rsidP="008D7449">
      <w:pPr>
        <w:spacing w:after="0" w:line="720" w:lineRule="auto"/>
        <w:jc w:val="both"/>
        <w:outlineLvl w:val="2"/>
        <w:rPr>
          <w:rFonts w:ascii="Tahoma" w:eastAsia="Times New Roman" w:hAnsi="Tahoma" w:cs="Tahoma"/>
          <w:color w:val="002060"/>
          <w:sz w:val="20"/>
          <w:szCs w:val="20"/>
          <w:rtl/>
        </w:rPr>
      </w:pPr>
      <w:r w:rsidRPr="008D7449">
        <w:rPr>
          <w:rFonts w:ascii="Tahoma" w:eastAsia="Times New Roman" w:hAnsi="Tahoma" w:cs="Tahoma"/>
          <w:b/>
          <w:bCs/>
          <w:color w:val="002060"/>
          <w:sz w:val="20"/>
          <w:szCs w:val="20"/>
          <w:rtl/>
          <w:lang w:bidi="ar-SA"/>
        </w:rPr>
        <w:t xml:space="preserve">آمرزش الهى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إنَّما سُمِّیَ رَمَضانُ؛ لِأَنَّهُ یُرمِضُ الذُّنوبَ(1) ؛‌ رمضان را به این خاطر رمضان نامیده‏اند كه گناهان را مى‏سوزاند</w:t>
      </w:r>
      <w:r w:rsidRPr="008D7449">
        <w:rPr>
          <w:rFonts w:ascii="Tahoma" w:eastAsia="Times New Roman" w:hAnsi="Tahoma" w:cs="Tahoma"/>
          <w:sz w:val="20"/>
          <w:szCs w:val="20"/>
          <w:rtl/>
        </w:rPr>
        <w:t xml:space="preserve"> .</w:t>
      </w:r>
      <w:r w:rsidRPr="008D7449">
        <w:rPr>
          <w:rFonts w:ascii="Tahoma" w:eastAsia="Times New Roman" w:hAnsi="Tahoma" w:cs="Tahoma"/>
          <w:b/>
          <w:bCs/>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أتَدرونَ لِمَ سُمِّیَ شَعبانُ شَعبانَ؟ لِأَنَّهُ یَتَشَعَّبُ مِنهُ خَیرٌ كَثیرٌ لِرَمَضانَ، و إنَّما سُمِّیَ رَمَضانُ رَمَضانَ؛ لِأَنَّهُ تُرمَضُ فیهِ الذُّنوبُ ـ أی تُحرَقُ ـ (2) ؛ آیا مى‏دانید كه چرا شعبان را شعبان نامیده‏اند؟ چون از آن، خیر فراوان براى رمضان، منشعب مى‏شود، و رمضان را به این خاطر رمضان نامیده‏اند كه گناهان در آن، سوزانده مى‏شوند</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الدرّ المنثور عن عائشة: قیلَ لِلنَّبِیِّ صلى‏الله‏علیه‏و‏آله: یا رَسولَ الله، ما رَمَضانُ؟ قالَ: «أرمَضَ الله‏ُ فیهِ ذُنوبَ المُؤمِنینَ و غَفَرَها لَهُم»(3) ؛ به پیامبر صلى‏الله‏علیه‏و‏آله گفتند: اى پیامبر خدا! رمضان چیست؟ فرمود: «خداوند در آن، گناهان مؤمنان را مى‏سوزاند و مى‏آمرزد</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w:t>
      </w: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 xml:space="preserve">مَن صامَ رَمَضانَ و قامَهُ إیمانا وَاحتِسابا غُفِرَ لَهُ ما تَقَدَّمَ مِن ذَنبِهِ،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lang w:bidi="ar-SA"/>
        </w:rPr>
        <w:t>و مَن قامَ لَیلَةَ القَدرِ إیمانا وَاحتِسابا غُفِرَ لَهُ ما تَقَدَّمَ مِن ذَنبِهِ (4) ؛ هر كس رمضان را از روى ایمان و براى خدا و پاداش او، روزه بگیرد و به عبادت برخیزد، گناهان گذشته‏اش آمرزیده مى‏شود؛</w:t>
      </w:r>
      <w:r w:rsidRPr="008D7449">
        <w:rPr>
          <w:rFonts w:ascii="Tahoma" w:eastAsia="Times New Roman" w:hAnsi="Tahoma" w:cs="Tahoma"/>
          <w:b/>
          <w:bCs/>
          <w:sz w:val="20"/>
          <w:szCs w:val="20"/>
          <w:rtl/>
          <w:lang w:bidi="ar-SA"/>
        </w:rPr>
        <w:t xml:space="preserve"> </w:t>
      </w:r>
      <w:r w:rsidRPr="008D7449">
        <w:rPr>
          <w:rFonts w:ascii="Tahoma" w:eastAsia="Times New Roman" w:hAnsi="Tahoma" w:cs="Tahoma"/>
          <w:b/>
          <w:bCs/>
          <w:color w:val="002060"/>
          <w:sz w:val="20"/>
          <w:szCs w:val="20"/>
          <w:rtl/>
          <w:lang w:bidi="ar-SA"/>
        </w:rPr>
        <w:t>و هر كس شب قدر را از روى ایمان و به امید پاداش الهى، به عبادت بایستد، گناهان گذشته‏اش بخشوده مى‏گردد</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شَهرُ رَمَضانَ شَهرٌ فَرَضَ الله‏ُ عز و جل عَلَیكُم صِیامَهُ؛ فَمَن صامَهُ إیمانا وَاحتِسابا خَرَجَ مِن ذُنوبِهِ كَیَومَ وَلَدَتهُ اُمُّهُ(5) ؛ ماه رمضان، ماهى است كه خداوند، روزه آن را بر شما واجب ساخت. پس هر كس آن را از روى ایمان و به امید پاداش الهى روزه بدارد، از گناهانش بیرون مى‏آید، همچون روزى كه مادرش او را زاده است</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 xml:space="preserve">قال رسول الله صلى‏الله‏علیه‏و‏آله: مَن صامَ رَمَضانَ و خَتَمَهُ بِصَدَقَةٍ؛ و غَدا إلَى المُصَلّى بِغُسلٍ، رَجَعَ مَغفورا لَهُ (6)؛ </w:t>
      </w:r>
    </w:p>
    <w:p w:rsidR="008D7449" w:rsidRPr="008D7449" w:rsidRDefault="008D7449" w:rsidP="008D7449">
      <w:pPr>
        <w:spacing w:after="0" w:line="720" w:lineRule="auto"/>
        <w:jc w:val="both"/>
        <w:rPr>
          <w:rFonts w:ascii="Tahoma" w:eastAsia="Times New Roman" w:hAnsi="Tahoma" w:cs="Tahoma"/>
          <w:color w:val="002060"/>
          <w:sz w:val="20"/>
          <w:szCs w:val="20"/>
          <w:rtl/>
        </w:rPr>
      </w:pPr>
      <w:r w:rsidRPr="008D7449">
        <w:rPr>
          <w:rFonts w:ascii="Tahoma" w:eastAsia="Times New Roman" w:hAnsi="Tahoma" w:cs="Tahoma"/>
          <w:color w:val="002060"/>
          <w:sz w:val="20"/>
          <w:szCs w:val="20"/>
          <w:rtl/>
          <w:lang w:bidi="ar-SA"/>
        </w:rPr>
        <w:t>هر كس رمضان را روزه بدارد و آن را با صدقه به پایان ببرد و با غسل به نمازگاه برود، آمرزیده باز مى‏گردد</w:t>
      </w:r>
      <w:r w:rsidRPr="008D7449">
        <w:rPr>
          <w:rFonts w:ascii="Tahoma" w:eastAsia="Times New Roman" w:hAnsi="Tahoma" w:cs="Tahoma"/>
          <w:color w:val="002060"/>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یَأمُرُ الله‏ُ مَلَكا یُنادی فی كُلِّ یَومٍ مِن شَهرِ رَمَضانَ فِی الهَواءِ: أبشِروا عِبادی! فَقَد وَ هَبتُ لَكُم ذُنوبَكُمُ السّالِفَةَ، و شَفَّعتُ بَعضَهُم فی بَعضٍ فی لَیلَةِ القَدرِ، إلاّ مَن أفطَرَ عَلى مُسكِرٍ أو حِقدٍ عَلى أخیهِ المُسلِم(7)؛ خداوند به فرشته‏اى فرمان مى‏دهد كه در هر روز از ماه رمضان در هوا ندا دهد: «اى بندگان من! مژده! گناهان گذشته شما را بخشیدم و شفاعت شما را درباره یكدیگر در شب قدر قبول كردم، مگر آن كه با شراب افطار كرده باشد، یا از برادر مسلمانش كینه در دل داشته باشد</w:t>
      </w:r>
      <w:r w:rsidRPr="008D7449">
        <w:rPr>
          <w:rFonts w:ascii="Tahoma" w:eastAsia="Times New Roman" w:hAnsi="Tahoma" w:cs="Tahoma"/>
          <w:sz w:val="20"/>
          <w:szCs w:val="20"/>
          <w:rtl/>
        </w:rPr>
        <w:t>.»</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إنَّ رَمَضانَ شَهرٌ افتَرَضَ الله‏ُ عز و جل صِیامَهُ، و إنّی سَنَنتُ لِلمُسلِمینَ قِیامَهُ؛ فَمَن صامَهُ إیمانا وَاحتِسابا خَرَجَ مِنَ الذُّنوبِ كَیَومَ وَلَدَتهُ اُمُّهُ(8) ؛ همانا رمضان، ماهى است كه خداوند، روزه آن را واجب كرده است و من قیام (براى نماز) را در آن، سنّت قرار داده‏ام . پس هر كس آن را از روى ایمان و به خاطر ثواب الهى روزه بدارد، از گناهان خارج مى‏شود، همچون روزى كه مادرش او را زاده است</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مَن صامَ رَمَضانَ؛ و عَرَفَ حُدودَهُ؛ و تَحَفَّظَ مِمّا كانَ یَنبَغی لَهُ أن یَتَحَفَّظَ فیهِ، كَفَّرَ ما قَبلَهُ</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(9) </w:t>
      </w:r>
      <w:r w:rsidRPr="008D7449">
        <w:rPr>
          <w:rFonts w:ascii="Tahoma" w:eastAsia="Times New Roman" w:hAnsi="Tahoma" w:cs="Tahoma"/>
          <w:sz w:val="20"/>
          <w:szCs w:val="20"/>
          <w:rtl/>
          <w:lang w:bidi="ar-SA"/>
        </w:rPr>
        <w:t xml:space="preserve">؛ </w:t>
      </w:r>
      <w:r w:rsidRPr="008D7449">
        <w:rPr>
          <w:rFonts w:ascii="Tahoma" w:eastAsia="Times New Roman" w:hAnsi="Tahoma" w:cs="Tahoma"/>
          <w:b/>
          <w:bCs/>
          <w:color w:val="002060"/>
          <w:sz w:val="20"/>
          <w:szCs w:val="20"/>
          <w:rtl/>
          <w:lang w:bidi="ar-SA"/>
        </w:rPr>
        <w:t>هر كس رمضان را روزه بدارد و حدود آن را بشناسد و خود را از آنچه سزاوار خویشتندارى در این ماه است، نگه بدارد، گناهان پیشین را پاك كرده است</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outlineLvl w:val="1"/>
        <w:rPr>
          <w:rFonts w:ascii="Tahoma" w:eastAsia="Times New Roman" w:hAnsi="Tahoma" w:cs="Tahoma"/>
          <w:sz w:val="20"/>
          <w:szCs w:val="20"/>
          <w:rtl/>
        </w:rPr>
      </w:pPr>
      <w:r w:rsidRPr="008D7449">
        <w:rPr>
          <w:rFonts w:ascii="Tahoma" w:eastAsia="Times New Roman" w:hAnsi="Tahoma" w:cs="Tahoma"/>
          <w:b/>
          <w:bCs/>
          <w:sz w:val="20"/>
          <w:szCs w:val="20"/>
        </w:rPr>
        <w:t> </w:t>
      </w:r>
    </w:p>
    <w:p w:rsidR="008D7449" w:rsidRPr="008D7449" w:rsidRDefault="008D7449" w:rsidP="008D7449">
      <w:pPr>
        <w:spacing w:after="0" w:line="720" w:lineRule="auto"/>
        <w:jc w:val="both"/>
        <w:outlineLvl w:val="2"/>
        <w:rPr>
          <w:rFonts w:ascii="Tahoma" w:eastAsia="Times New Roman" w:hAnsi="Tahoma" w:cs="Tahoma"/>
          <w:b/>
          <w:bCs/>
          <w:color w:val="002060"/>
          <w:sz w:val="20"/>
          <w:szCs w:val="20"/>
          <w:rtl/>
        </w:rPr>
      </w:pPr>
      <w:r w:rsidRPr="008D7449">
        <w:rPr>
          <w:rFonts w:ascii="Tahoma" w:eastAsia="Times New Roman" w:hAnsi="Tahoma" w:cs="Tahoma"/>
          <w:b/>
          <w:bCs/>
          <w:color w:val="002060"/>
          <w:sz w:val="20"/>
          <w:szCs w:val="20"/>
          <w:rtl/>
          <w:lang w:bidi="ar-SA"/>
        </w:rPr>
        <w:t xml:space="preserve">آزادى از آتش دوزخ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سُمِّیَ شَهرُ رَمَضانَ شَهرَ العِتقِ ؛ لِأَنَّ لله‏ِِ فی كُلِّ یَومٍ ولَیلَةٍ سِتَّمِئَةِ عَتیقٍ، و فی آخِرِهِ مِثلَ ما أعتَقَ فیما مَضى(10) ؛ ماه رمضان را ماه آزادسازى نامیده‏اند‌؛ چون خداوند در هر روز و شب، ششصد آزادشده دارد و نیز در آخر ماه، به اندازه آنچه در (روزها و شب‏هاى) گذشته آزاد كرده است</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w:t>
      </w:r>
      <w:r w:rsidRPr="008D7449">
        <w:rPr>
          <w:rFonts w:ascii="Tahoma" w:eastAsia="Times New Roman" w:hAnsi="Tahoma" w:cs="Tahoma"/>
          <w:sz w:val="20"/>
          <w:szCs w:val="20"/>
          <w:rtl/>
        </w:rPr>
        <w:t xml:space="preserve">: </w:t>
      </w:r>
      <w:r>
        <w:rPr>
          <w:rFonts w:ascii="Tahoma" w:eastAsia="Times New Roman" w:hAnsi="Tahoma" w:cs="Tahoma"/>
          <w:sz w:val="20"/>
          <w:szCs w:val="20"/>
          <w:rtl/>
          <w:lang w:bidi="ar-SA"/>
        </w:rPr>
        <w:t>إنَّ الله‏</w:t>
      </w:r>
      <w:r w:rsidRPr="008D7449">
        <w:rPr>
          <w:rFonts w:ascii="Tahoma" w:eastAsia="Times New Roman" w:hAnsi="Tahoma" w:cs="Tahoma"/>
          <w:sz w:val="20"/>
          <w:szCs w:val="20"/>
          <w:rtl/>
          <w:lang w:bidi="ar-SA"/>
        </w:rPr>
        <w:t xml:space="preserve"> تَعالى فی كُلِّ لَیلَةٍ مِن رَمَضانَ سِتَّمِئَةِ ألفِ عَتیقٍ مِنَ النّارِ قال البیهقی فی فضائل الأوقات: ... (11) ؛</w:t>
      </w:r>
      <w:r w:rsidRPr="008D7449">
        <w:rPr>
          <w:rFonts w:ascii="Tahoma" w:eastAsia="Times New Roman" w:hAnsi="Tahoma" w:cs="Tahoma"/>
          <w:color w:val="002060"/>
          <w:sz w:val="20"/>
          <w:szCs w:val="20"/>
          <w:rtl/>
          <w:lang w:bidi="ar-SA"/>
        </w:rPr>
        <w:t xml:space="preserve"> </w:t>
      </w:r>
      <w:r w:rsidRPr="008D7449">
        <w:rPr>
          <w:rFonts w:ascii="Tahoma" w:eastAsia="Times New Roman" w:hAnsi="Tahoma" w:cs="Tahoma"/>
          <w:b/>
          <w:bCs/>
          <w:color w:val="002060"/>
          <w:sz w:val="20"/>
          <w:szCs w:val="20"/>
          <w:rtl/>
          <w:lang w:bidi="ar-SA"/>
        </w:rPr>
        <w:t>خداوند، در هر شب (ماه) رمضان، ششصد هزار آزادشده از آتش دارد. بیهقى در فضائل الأوقات گفته است: نزد علماى ما، مقصود از عدد یادشده، «فراوانى» است، نه همان عدد یادشده در روایت. و همه اینها ـ كه خدا داناتر است ـ براى كسى است كه حدود این ماه را بشناسد و حقوق آن را نگه دارد</w:t>
      </w:r>
      <w:r w:rsidRPr="008D7449">
        <w:rPr>
          <w:rFonts w:ascii="Tahoma" w:eastAsia="Times New Roman" w:hAnsi="Tahoma" w:cs="Tahoma"/>
          <w:b/>
          <w:bCs/>
          <w:color w:val="002060"/>
          <w:sz w:val="20"/>
          <w:szCs w:val="20"/>
          <w:rtl/>
        </w:rPr>
        <w:t xml:space="preserve">. </w:t>
      </w:r>
      <w:r w:rsidRPr="008D7449">
        <w:rPr>
          <w:rFonts w:ascii="Tahoma" w:eastAsia="Times New Roman" w:hAnsi="Tahoma" w:cs="Tahoma"/>
          <w:b/>
          <w:bCs/>
          <w:color w:val="002060"/>
          <w:sz w:val="20"/>
          <w:szCs w:val="20"/>
          <w:rtl/>
          <w:lang w:bidi="ar-SA"/>
        </w:rPr>
        <w:t>پس چون آخرین شب فرا رسد، خداوند به شمار همه آنچه پیش‏تر آزاد كرده، آزاد مى‏كند</w:t>
      </w:r>
      <w:r w:rsidRPr="008D7449">
        <w:rPr>
          <w:rFonts w:ascii="Tahoma" w:eastAsia="Times New Roman" w:hAnsi="Tahoma" w:cs="Tahoma"/>
          <w:b/>
          <w:bCs/>
          <w:color w:val="002060"/>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lang w:bidi="ar-SA"/>
        </w:rPr>
        <w:t>صلى‏الله‏علیه‏و‏آله: إنَّ لله‏ِِ فی كُلِّ یَومِ جُمُعَةٍ سِتَّمِئَةِ ألفِ عَتیقٍ مِنَ النّارِ كُلُّهُم قَدِ استَوجَبوها، و فی كُلِّ ساعَةٍ مِن لَیلٍ أو نَهارٍ مِن شَهرِ رَمَضانَ ألفَ عَتیقٍ مِنَ النّارِ كُلُّهُم قَدِ استَوجَبوها، و لَهُ یَومَ الفِطرِ مِثلُ ما أعتَقَ فِی الشَّهرِ وَالجُمُعَةِ (12)؛ خداوند را در هر روز جمعه، ششصد هزار آزادشده از آتش است كه همه آنان شایسته آن‏اند؛ و (خداوند را) در هر ساعت از شب یا روز ماه رمضان، هزار آزادشده از آتش است كه همه آنان شایسته آن‏اند؛ و او را در روز فطر، به اندازه آزادشدگان در این ماه و جمعه است</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 xml:space="preserve">قال رسول الله صلى‏الله‏علیه‏و‏آله: إنَّ لله‏ِِ عز و جل عِندَ كُلِّ فَطرَةٍ الفطرة: المرَّةُ من الإفطار، عُتَقاءَ مِنَ النّارِ(13)؛ </w:t>
      </w:r>
      <w:r w:rsidRPr="008D7449">
        <w:rPr>
          <w:rFonts w:ascii="Tahoma" w:eastAsia="Times New Roman" w:hAnsi="Tahoma" w:cs="Tahoma"/>
          <w:b/>
          <w:bCs/>
          <w:color w:val="002060"/>
          <w:sz w:val="20"/>
          <w:szCs w:val="20"/>
          <w:rtl/>
          <w:lang w:bidi="ar-SA"/>
        </w:rPr>
        <w:t>خدا را به هنگام هر نوبت افطار، آزادشدگانى از آتش است</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الإمام الصادق علیه‏السلام: إنَّ لله‏ِِ عز و جل فی كُلِّ لَیلَةٍ مِن شَهرِ رَمَضانَ عُتَقاءَ و طُلَقاءَ مِنَ النّارِ إلاّ مَن أفطَرَ عَلى مُسكِرٍ، فَإِذا كانَ فی آخِرِ لَیلَةٍ مِنهُ أعتَقَ فیها مِثلَ ما أعتَقَ فی جَمیعِهِ (14) ؛ خدا را در هر شب ماه رمضان، آزادشدگان و رهاشدگانى از آتش است، مگر كسى كه با شراب افطار كند . پس چون آخرین شبِ آن فرا رسد، به اندازه همه كسانى كه در این ماه آزاد كرده است، آزاد مى‏كند</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الإمام الصادق علیه‏السلام: إذا كانَ أوَّلُ لَیلَةٍ مِن شَهرِ رَمَضانَ غَفَرَ الله‏ُ لِمَن شاءَ مِنَ الخَلقِ، فَإِذا كانَتِ اللَّیلَةُ الَّتی تَلیها ضاعَفَهُم، فَإِذا كانَتِ اللَّیلَةُ الَّتی تَلیها ضاعَفَ كُلَّ ما أعتَقَ، حَتّى آخِرِ لَیلَةٍ فی شَهرِ رَمَضانَ تَضاعَفَ مِثلَ ما أعتَقَ فی كُلِّ لَیلَةٍ .(15</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color w:val="002060"/>
          <w:sz w:val="20"/>
          <w:szCs w:val="20"/>
          <w:rtl/>
        </w:rPr>
      </w:pPr>
      <w:r w:rsidRPr="008D7449">
        <w:rPr>
          <w:rFonts w:ascii="Tahoma" w:eastAsia="Times New Roman" w:hAnsi="Tahoma" w:cs="Tahoma"/>
          <w:b/>
          <w:bCs/>
          <w:color w:val="002060"/>
          <w:sz w:val="20"/>
          <w:szCs w:val="20"/>
          <w:rtl/>
          <w:lang w:bidi="ar-SA"/>
        </w:rPr>
        <w:t>امام صادق علیه‏السلام: چون شب اوّل ماه رمضان شود، خداوند، از آفریدگان، هر كس را بخواهد، مى‏آمرزد. پس چون شب بعد فرا رسد، دو برابر آنان را مى‏آمرزد. شب بعد، دو برابر همه آنانى را كه آمرزیده و آزاد كرده است، مى‏آمرزد، تا [آن كه در] آخرین شب ماه رمضان، دو برابر آنچه در هر شب آزاد كرده است، از آتش آزاد مى‏كند</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outlineLvl w:val="2"/>
        <w:rPr>
          <w:rFonts w:ascii="Tahoma" w:eastAsia="Times New Roman" w:hAnsi="Tahoma" w:cs="Tahoma"/>
          <w:color w:val="002060"/>
          <w:sz w:val="20"/>
          <w:szCs w:val="20"/>
          <w:rtl/>
        </w:rPr>
      </w:pPr>
      <w:r w:rsidRPr="008D7449">
        <w:rPr>
          <w:rFonts w:ascii="Tahoma" w:eastAsia="Times New Roman" w:hAnsi="Tahoma" w:cs="Tahoma"/>
          <w:b/>
          <w:bCs/>
          <w:color w:val="002060"/>
          <w:sz w:val="20"/>
          <w:szCs w:val="20"/>
          <w:rtl/>
          <w:lang w:bidi="ar-SA"/>
        </w:rPr>
        <w:t>مجموعه بركات و ویژگى‏هاى ماه رمضان</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ـ فی فَضلِ شَهرِ رَمَضانَ ـ هُوَ شَهرٌ أوَّلُهُ رَحمَةٌ، و أوسَطُهُ مَغفِرَةٌ، و آخِرُهُ الإِجابَةُ وَالعِتقُ مِنَ النّارِ (16) ؛‌ ـ</w:t>
      </w:r>
      <w:r w:rsidRPr="008D7449">
        <w:rPr>
          <w:rFonts w:ascii="Tahoma" w:eastAsia="Times New Roman" w:hAnsi="Tahoma" w:cs="Tahoma"/>
          <w:color w:val="002060"/>
          <w:sz w:val="20"/>
          <w:szCs w:val="20"/>
          <w:rtl/>
          <w:lang w:bidi="ar-SA"/>
        </w:rPr>
        <w:t xml:space="preserve"> </w:t>
      </w:r>
      <w:r w:rsidRPr="008D7449">
        <w:rPr>
          <w:rFonts w:ascii="Tahoma" w:eastAsia="Times New Roman" w:hAnsi="Tahoma" w:cs="Tahoma"/>
          <w:b/>
          <w:bCs/>
          <w:color w:val="002060"/>
          <w:sz w:val="20"/>
          <w:szCs w:val="20"/>
          <w:rtl/>
          <w:lang w:bidi="ar-SA"/>
        </w:rPr>
        <w:t>درباره فضیلت ماه رمضان ـ ماهى است كه آغاز آن رحمت، میانه آن آمرزش و پایان آن اجابت [دعا] و آزادى از آتش است</w:t>
      </w:r>
      <w:r w:rsidRPr="008D7449">
        <w:rPr>
          <w:rFonts w:ascii="Tahoma" w:eastAsia="Times New Roman" w:hAnsi="Tahoma" w:cs="Tahoma"/>
          <w:b/>
          <w:bCs/>
          <w:color w:val="002060"/>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ـ مِن خُطبَتِهِ فی آخِرِ جُمُعَةٍ مِن شَعبانَ ـ : یا مَعشَرَ النّاسِ، إذا طَلَعَ هِلالُ شَهرِ رَمَضانَ غُلَّت مَرَدَةُ الشَّیاطینِ، و فُتِّحَت أبوابُ السَّماءِ و أبوابُ الجِنانِ و أبوابُ الرَّحمَةِ، و غُلِّقَت أبوابُ النّارِ (17)؛ پیامبر در خطبه خویش در آخرین جمعه ماه شعبان فرمود</w:t>
      </w:r>
      <w:r w:rsidRPr="008D7449">
        <w:rPr>
          <w:rFonts w:ascii="Tahoma" w:eastAsia="Times New Roman" w:hAnsi="Tahoma" w:cs="Tahoma"/>
          <w:sz w:val="20"/>
          <w:szCs w:val="20"/>
          <w:rtl/>
        </w:rPr>
        <w:t xml:space="preserve">: </w:t>
      </w:r>
      <w:r w:rsidRPr="008D7449">
        <w:rPr>
          <w:rFonts w:ascii="Tahoma" w:eastAsia="Times New Roman" w:hAnsi="Tahoma" w:cs="Tahoma"/>
          <w:b/>
          <w:bCs/>
          <w:color w:val="002060"/>
          <w:sz w:val="20"/>
          <w:szCs w:val="20"/>
          <w:rtl/>
          <w:lang w:bidi="ar-SA"/>
        </w:rPr>
        <w:t>اى گروه مردم! هر گاه هِلال ماه رمضان برآید، شیاطینِ سركش به بند كشیده مى‏شوند، درهاى آسمان و درهاى بهشت و درهاى رحمت، گشوده، و درهاى آتش، بسته مى‏شوند</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b/>
          <w:bCs/>
          <w:sz w:val="20"/>
          <w:szCs w:val="20"/>
          <w:rtl/>
        </w:rPr>
        <w:t>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ـ یُبَشِّرُ أصحابَهُ ـ : جاءَكُم رَمَضانُ، جاءَكُم شَهرٌ مُبارَكٌ اِفتَرَضَ الله‏ُ عَلَیكُم صِیامَهُ، تُفَتَّحُ فیهِ أبوابُ الجِنانِ، و تُغَلَّقُ أبوابُ الجَحیمِ، و تُغَلُّ فیهِ الشَّیاطینُ، فیهِ لَیلَةٌ خَیرٌ مِن ألفِ شَهرٍ، مَن حُرِمَ خَیرَها فَقَد حُرِمَ .(18</w:t>
      </w:r>
      <w:r w:rsidRPr="008D7449">
        <w:rPr>
          <w:rFonts w:ascii="Tahoma" w:eastAsia="Times New Roman" w:hAnsi="Tahoma" w:cs="Tahoma"/>
          <w:sz w:val="20"/>
          <w:szCs w:val="20"/>
          <w:rtl/>
        </w:rPr>
        <w:t xml:space="preserve">) </w:t>
      </w:r>
    </w:p>
    <w:p w:rsidR="008D7449" w:rsidRDefault="008D7449" w:rsidP="008D7449">
      <w:pPr>
        <w:spacing w:after="0" w:line="720" w:lineRule="auto"/>
        <w:jc w:val="both"/>
        <w:rPr>
          <w:rFonts w:ascii="Tahoma" w:eastAsia="Times New Roman" w:hAnsi="Tahoma" w:cs="Tahoma"/>
          <w:sz w:val="20"/>
          <w:szCs w:val="20"/>
        </w:rPr>
      </w:pPr>
      <w:r w:rsidRPr="008D7449">
        <w:rPr>
          <w:rFonts w:ascii="Tahoma" w:eastAsia="Times New Roman" w:hAnsi="Tahoma" w:cs="Tahoma"/>
          <w:sz w:val="20"/>
          <w:szCs w:val="20"/>
          <w:rtl/>
          <w:lang w:bidi="ar-SA"/>
        </w:rPr>
        <w:t>پیامبر خدا در مُژده دادن به یاران خویش فرمود: رمضان، شما را فرا رسیده است. ماهى مبارك، شما را فرا رسیده كه خداوند، روزه‏دارىِ آن را بر شما واجب ساخته است. در این ماه، درهاى بهشت، گشوده و درهاى جهنّم، بسته مى‏شوند و شیاطین به بند كشیده مى‏شوند. در آن، شبى است كه بهتر از هزار ماه است. هر كس از خیر آن محروم شود، به یقین، محروم مانده است</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hint="cs"/>
          <w:sz w:val="20"/>
          <w:szCs w:val="20"/>
          <w:rtl/>
        </w:rPr>
      </w:pPr>
    </w:p>
    <w:p w:rsid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 xml:space="preserve">قال رسول الله صلى‏الله‏علیه‏و‏آله: إذا كانَ أوَّلُ لَیلَةٍ مِن شَهرِ رَمَضانَ نادَى الجَلیلُ ـ تَبارَكَ و تَعالى ـ : «... یا جَبرَئیلُ، انزِل عَلَى الأَرضِ فَغُلَّ فیها مَرَدَةَ الشَّیاطینِ حَتّى لایُفسِدوا عَلى عِبادی صَومَهُم.» (19) ؛ </w:t>
      </w:r>
      <w:r w:rsidRPr="008D7449">
        <w:rPr>
          <w:rFonts w:ascii="Tahoma" w:eastAsia="Times New Roman" w:hAnsi="Tahoma" w:cs="Tahoma"/>
          <w:b/>
          <w:bCs/>
          <w:color w:val="002060"/>
          <w:sz w:val="20"/>
          <w:szCs w:val="20"/>
          <w:rtl/>
          <w:lang w:bidi="ar-SA"/>
        </w:rPr>
        <w:t>چون شب اوّلِ ماه رمضان شود، خداى با عظمت ندا دهد: «... اى جبرئیل! به زمین فرود آى و شیاطین سركش را به بند كش تا روزه بندگانم را بر آنان تباه نسازند</w:t>
      </w:r>
      <w:r w:rsidRPr="008D7449">
        <w:rPr>
          <w:rFonts w:ascii="Tahoma" w:eastAsia="Times New Roman" w:hAnsi="Tahoma" w:cs="Tahoma"/>
          <w:b/>
          <w:bCs/>
          <w:color w:val="002060"/>
          <w:sz w:val="20"/>
          <w:szCs w:val="20"/>
          <w:rtl/>
        </w:rPr>
        <w:t xml:space="preserve">.» </w:t>
      </w:r>
    </w:p>
    <w:p w:rsidR="008D7449" w:rsidRPr="008D7449" w:rsidRDefault="008D7449" w:rsidP="008D7449">
      <w:pPr>
        <w:spacing w:after="0" w:line="720" w:lineRule="auto"/>
        <w:jc w:val="both"/>
        <w:rPr>
          <w:rFonts w:ascii="Tahoma" w:eastAsia="Times New Roman" w:hAnsi="Tahoma" w:cs="Tahoma" w:hint="cs"/>
          <w:sz w:val="20"/>
          <w:szCs w:val="20"/>
          <w:rtl/>
        </w:rPr>
      </w:pP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 </w:t>
      </w:r>
      <w:r w:rsidRPr="008D7449">
        <w:rPr>
          <w:rFonts w:ascii="Tahoma" w:eastAsia="Times New Roman" w:hAnsi="Tahoma" w:cs="Tahoma"/>
          <w:sz w:val="20"/>
          <w:szCs w:val="20"/>
          <w:rtl/>
          <w:lang w:bidi="ar-SA"/>
        </w:rPr>
        <w:t>قال رسول الله صلى‏الله‏علیه‏و‏آله: إذا كانَ أوَّلُ لَیلَةٍ مِن رَمَضانَ فُتِّحَت أبوابُ السَّماءِ فَلا یُغلَقُ مِنها بابٌ حَتّى یَكونَ آخِرُ لَیلَةٍ مِن رَمَضانَ، فَلَیسَ مِن عَبدٍ مُؤمِنٍ یُصَلّی فی لَیلَةٍ مِنها إلاّ كَتَبَ الله‏ُ لَهُ ألفـا و خَمسَمِئَةِ حَسَنَةٍ بِكُلِّ سَجدَةٍ،... (20) ؛ چون اوّلین شب (ماه) رمضان شود، درهاى آسمان، گشوده شوند. پس هیچ درى از آنها بسته نمى‏شود تا آن كه آخرین شب رمضان فرا رسد. هیچ بنده مؤمنى در شبى از آن، نماز نخوانَد، مگر آن كه خداوند براى هر سجده، هزار و پانصد حسنه بنویسد و برایش خانه‏اى از یاقوت سرخ كه شصت هزار در دارد، در بهشت بنا كند كه براى هر درى قصرى طلایى و آراسته به یاقوت سرخ است. پس چون اوّلین روز (ماه) رمضان را روزه بگیرد، همه گناهان گذشته‏اش تا مثل آن روز، آمرزیده شود. و هر كس به (ماه) رمضان برسد، هر روز، هفتاد هزار فرشته از نمازِ بامداد تا آنگاه كه (خورشید) پوشیده در حجاب شود، براى او آمرزش مى‏طلبند. و براى او در برابر هر سجده‏اى كه شب یا روز در ماه رمضان به جا آورده است، درختى خواهد بود كه سوار، در (امتداد) سایه آن (باید) پانصد سال راه برود</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Pr>
        <w:t> </w:t>
      </w:r>
    </w:p>
    <w:p w:rsidR="008D7449" w:rsidRPr="008D7449" w:rsidRDefault="008D7449" w:rsidP="008D7449">
      <w:pPr>
        <w:spacing w:after="0" w:line="720" w:lineRule="auto"/>
        <w:jc w:val="both"/>
        <w:rPr>
          <w:rFonts w:ascii="Tahoma" w:eastAsia="Times New Roman" w:hAnsi="Tahoma" w:cs="Tahoma"/>
          <w:color w:val="002060"/>
          <w:sz w:val="20"/>
          <w:szCs w:val="20"/>
          <w:rtl/>
        </w:rPr>
      </w:pPr>
      <w:r w:rsidRPr="008D7449">
        <w:rPr>
          <w:rFonts w:ascii="Tahoma" w:eastAsia="Times New Roman" w:hAnsi="Tahoma" w:cs="Tahoma"/>
          <w:b/>
          <w:bCs/>
          <w:color w:val="002060"/>
          <w:sz w:val="20"/>
          <w:szCs w:val="20"/>
          <w:rtl/>
          <w:lang w:bidi="ar-SA"/>
        </w:rPr>
        <w:t>پی‌نوشت‌ها</w:t>
      </w:r>
      <w:r w:rsidRPr="008D7449">
        <w:rPr>
          <w:rFonts w:ascii="Tahoma" w:eastAsia="Times New Roman" w:hAnsi="Tahoma" w:cs="Tahoma"/>
          <w:b/>
          <w:bCs/>
          <w:color w:val="002060"/>
          <w:sz w:val="20"/>
          <w:szCs w:val="20"/>
          <w:rtl/>
        </w:rPr>
        <w:t>:</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 </w:t>
      </w:r>
      <w:r w:rsidRPr="008D7449">
        <w:rPr>
          <w:rFonts w:ascii="Tahoma" w:eastAsia="Times New Roman" w:hAnsi="Tahoma" w:cs="Tahoma"/>
          <w:sz w:val="20"/>
          <w:szCs w:val="20"/>
          <w:rtl/>
          <w:lang w:bidi="ar-SA"/>
        </w:rPr>
        <w:t>الفردوس: 2/60/2339، كنز العمّال: 8/466/23688 نقلاً عن محمّد بن منصور السمعانی وابن مندة فی أمالیهما، الدرّ المنثور:1/ 444 نقلاً عن ابن مردویه و كلّها عن أنس</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2- </w:t>
      </w:r>
      <w:r w:rsidRPr="008D7449">
        <w:rPr>
          <w:rFonts w:ascii="Tahoma" w:eastAsia="Times New Roman" w:hAnsi="Tahoma" w:cs="Tahoma"/>
          <w:sz w:val="20"/>
          <w:szCs w:val="20"/>
          <w:rtl/>
          <w:lang w:bidi="ar-SA"/>
        </w:rPr>
        <w:t>مستدرك الوسائل: 7/484/8710 نقلاً عن القطب الراوندی فی لبّ اللباب؛ كنز العمّال: 8/591/24293 نقلاً عن أبی الشیخ فی الثواب والدیلمی عن أنس</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3- </w:t>
      </w:r>
      <w:r w:rsidRPr="008D7449">
        <w:rPr>
          <w:rFonts w:ascii="Tahoma" w:eastAsia="Times New Roman" w:hAnsi="Tahoma" w:cs="Tahoma"/>
          <w:sz w:val="20"/>
          <w:szCs w:val="20"/>
          <w:rtl/>
          <w:lang w:bidi="ar-SA"/>
        </w:rPr>
        <w:t>الدرّ المنثور: 1/ 444 نقلاً عن ابن مردویه والأصبهانی</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4- </w:t>
      </w:r>
      <w:r w:rsidRPr="008D7449">
        <w:rPr>
          <w:rFonts w:ascii="Tahoma" w:eastAsia="Times New Roman" w:hAnsi="Tahoma" w:cs="Tahoma"/>
          <w:sz w:val="20"/>
          <w:szCs w:val="20"/>
          <w:rtl/>
          <w:lang w:bidi="ar-SA"/>
        </w:rPr>
        <w:t>سنن الترمذی: 3/67/683، صحیح البخاری: 2/672/1802، صحیح مسلم: 1/524/175، سنن أبی داود: 2/49/1372و لیس فیها «و قامه»، فضائل الأوقات للبیهقی:40 / 57؛ فضائل الأشهر الثلاثة: 105/ 94 عن ابن عبّاس و ص 142/154 و لیس فیه ذیله، الأمالی للطوسی: 150/247 كلاهما عن أبی هریرة و لیس فیهما «وقامه»، بحارالأنوار: 96/366/42 و ج 97/17/35</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5- </w:t>
      </w:r>
      <w:r w:rsidRPr="008D7449">
        <w:rPr>
          <w:rFonts w:ascii="Tahoma" w:eastAsia="Times New Roman" w:hAnsi="Tahoma" w:cs="Tahoma"/>
          <w:sz w:val="20"/>
          <w:szCs w:val="20"/>
          <w:rtl/>
          <w:lang w:bidi="ar-SA"/>
        </w:rPr>
        <w:t>تهذیب الأحكام: 4/152/421 عن عبدالرحمن بن عوف عن أبیه، عوالی اللآلی: 3/132/1، بحارالأنوار: 96/ 375/63</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6- </w:t>
      </w:r>
      <w:r w:rsidRPr="008D7449">
        <w:rPr>
          <w:rFonts w:ascii="Tahoma" w:eastAsia="Times New Roman" w:hAnsi="Tahoma" w:cs="Tahoma"/>
          <w:sz w:val="20"/>
          <w:szCs w:val="20"/>
          <w:rtl/>
          <w:lang w:bidi="ar-SA"/>
        </w:rPr>
        <w:t>ثواب الأعمال: 102/1 عن أنس، بحارالأنوار: 90/363 /15؛ المعجم الأوسط : 6/57/5784 عن أبی هریرة، كنز العمّال: 8/482/23733</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7- </w:t>
      </w:r>
      <w:r w:rsidRPr="008D7449">
        <w:rPr>
          <w:rFonts w:ascii="Tahoma" w:eastAsia="Times New Roman" w:hAnsi="Tahoma" w:cs="Tahoma"/>
          <w:sz w:val="20"/>
          <w:szCs w:val="20"/>
          <w:rtl/>
          <w:lang w:bidi="ar-SA"/>
        </w:rPr>
        <w:t>الدعوات: 207/561، بحارالأنوار: 97/ 5 / 5</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8- </w:t>
      </w:r>
      <w:r w:rsidRPr="008D7449">
        <w:rPr>
          <w:rFonts w:ascii="Tahoma" w:eastAsia="Times New Roman" w:hAnsi="Tahoma" w:cs="Tahoma"/>
          <w:sz w:val="20"/>
          <w:szCs w:val="20"/>
          <w:rtl/>
          <w:lang w:bidi="ar-SA"/>
        </w:rPr>
        <w:t>مسند ابن حنبل: 1/413 / 1688، سنن ابن ماجه:1/421/1328، سنن النسائی: 4/158، مسند أبی یعلى:1/395 /862 كلّها عن عبدالرحمن بن عوف نحوه؛ مستدرك الوسائل: 7/397/8516 نقلاً عن القطب الراوندی فی النوادر عن عبدالرحمن عن أبیه عنه صلى‏الله‏علیه‏و‏آله و فیه «شهر فرض الله‏ صیامه و سنّ قیامه</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9- </w:t>
      </w:r>
      <w:r w:rsidRPr="008D7449">
        <w:rPr>
          <w:rFonts w:ascii="Tahoma" w:eastAsia="Times New Roman" w:hAnsi="Tahoma" w:cs="Tahoma"/>
          <w:sz w:val="20"/>
          <w:szCs w:val="20"/>
          <w:rtl/>
          <w:lang w:bidi="ar-SA"/>
        </w:rPr>
        <w:t>مسند ابن حنبل: 4/110/11524، صحیح ابن حبّان: 8/220/3433 ، السنن الكبرى: 4/501/8505، مسند أبی یعلى: 2/19/1053 كلّها عن أبی سعید الخدری، الزهد لابن المبارك (الملحقات): 24/98 عن عطاء بن یسار، كنز العمّال: 8/481/23727؛ فضائل الأشهر الثلاثة: 131/138 عن أبی سعید الخدری</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10- </w:t>
      </w:r>
      <w:r w:rsidRPr="008D7449">
        <w:rPr>
          <w:rFonts w:ascii="Tahoma" w:eastAsia="Times New Roman" w:hAnsi="Tahoma" w:cs="Tahoma"/>
          <w:sz w:val="20"/>
          <w:szCs w:val="20"/>
          <w:rtl/>
          <w:lang w:bidi="ar-SA"/>
        </w:rPr>
        <w:t>النوادر للأشعری: 18 / 2 عن إسماعیل بن أبی زیاد عن الإمام الصادق علیه‏السلام، بحارالأنوار: 96/381/6</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11- </w:t>
      </w:r>
      <w:r w:rsidRPr="008D7449">
        <w:rPr>
          <w:rFonts w:ascii="Tahoma" w:eastAsia="Times New Roman" w:hAnsi="Tahoma" w:cs="Tahoma"/>
          <w:sz w:val="20"/>
          <w:szCs w:val="20"/>
          <w:rtl/>
          <w:lang w:bidi="ar-SA"/>
        </w:rPr>
        <w:t>شُعَب الإیمان:3/303/3604، فضائل الأوقات للبیهقی: 44/ 69 كلاهما عن الحسن، كنزالعمّال: 8/479/23719</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12- </w:t>
      </w:r>
      <w:r w:rsidRPr="008D7449">
        <w:rPr>
          <w:rFonts w:ascii="Tahoma" w:eastAsia="Times New Roman" w:hAnsi="Tahoma" w:cs="Tahoma"/>
          <w:sz w:val="20"/>
          <w:szCs w:val="20"/>
          <w:rtl/>
          <w:lang w:bidi="ar-SA"/>
        </w:rPr>
        <w:t>مستدرك الوسائل : 7 / 484 / 8710 نقلاً عن القطب الراوندی فی لبّ اللباب</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13- </w:t>
      </w:r>
      <w:r w:rsidRPr="008D7449">
        <w:rPr>
          <w:rFonts w:ascii="Tahoma" w:eastAsia="Times New Roman" w:hAnsi="Tahoma" w:cs="Tahoma"/>
          <w:sz w:val="20"/>
          <w:szCs w:val="20"/>
          <w:rtl/>
          <w:lang w:bidi="ar-SA"/>
        </w:rPr>
        <w:t>فضائل الأوقات للبیهقی: 44 / 67 عن أبی اُمامة</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14- </w:t>
      </w:r>
      <w:r w:rsidRPr="008D7449">
        <w:rPr>
          <w:rFonts w:ascii="Tahoma" w:eastAsia="Times New Roman" w:hAnsi="Tahoma" w:cs="Tahoma"/>
          <w:sz w:val="20"/>
          <w:szCs w:val="20"/>
          <w:rtl/>
          <w:lang w:bidi="ar-SA"/>
        </w:rPr>
        <w:t>الكافی: 4/68/7، تهذیب الأحكام: 4/193/551، كتاب من لا یحضره الفقیه: 2/98 /1838، الأمالی للصدوق: 113/91 كلّها عن محمّد بن مروان، بحارالأنوار: 96/362/31</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15- </w:t>
      </w:r>
      <w:r w:rsidRPr="008D7449">
        <w:rPr>
          <w:rFonts w:ascii="Tahoma" w:eastAsia="Times New Roman" w:hAnsi="Tahoma" w:cs="Tahoma"/>
          <w:sz w:val="20"/>
          <w:szCs w:val="20"/>
          <w:rtl/>
          <w:lang w:bidi="ar-SA"/>
        </w:rPr>
        <w:t>الإقبال: 1/28 عن محمّد بن مروان، المصباح للكفعمیّ: 836</w:t>
      </w:r>
      <w:r w:rsidRPr="008D7449">
        <w:rPr>
          <w:rFonts w:ascii="Tahoma" w:eastAsia="Times New Roman" w:hAnsi="Tahoma" w:cs="Tahoma"/>
          <w:sz w:val="20"/>
          <w:szCs w:val="20"/>
          <w:rtl/>
        </w:rPr>
        <w:t>.</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16- </w:t>
      </w:r>
      <w:r w:rsidRPr="008D7449">
        <w:rPr>
          <w:rFonts w:ascii="Tahoma" w:eastAsia="Times New Roman" w:hAnsi="Tahoma" w:cs="Tahoma"/>
          <w:sz w:val="20"/>
          <w:szCs w:val="20"/>
          <w:rtl/>
          <w:lang w:bidi="ar-SA"/>
        </w:rPr>
        <w:t>الكافی: 4/67/4، تهذیب الأحكام: 3/58/198و ج 4/153/423</w:t>
      </w:r>
      <w:r w:rsidRPr="008D7449">
        <w:rPr>
          <w:rFonts w:ascii="Tahoma" w:eastAsia="Times New Roman" w:hAnsi="Tahoma" w:cs="Tahoma"/>
          <w:sz w:val="20"/>
          <w:szCs w:val="20"/>
          <w:rtl/>
        </w:rPr>
        <w:t>.</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17- </w:t>
      </w:r>
      <w:r w:rsidRPr="008D7449">
        <w:rPr>
          <w:rFonts w:ascii="Tahoma" w:eastAsia="Times New Roman" w:hAnsi="Tahoma" w:cs="Tahoma"/>
          <w:sz w:val="20"/>
          <w:szCs w:val="20"/>
          <w:rtl/>
          <w:lang w:bidi="ar-SA"/>
        </w:rPr>
        <w:t>الكافی: 4 / 67 / 6، تهذیب الأحكام: 4 / 193 / 550، كتاب من لا یحضره الفقیه: 2/97/1833، ثواب الأعمال: 89/2</w:t>
      </w:r>
      <w:r w:rsidRPr="008D7449">
        <w:rPr>
          <w:rFonts w:ascii="Tahoma" w:eastAsia="Times New Roman" w:hAnsi="Tahoma" w:cs="Tahoma"/>
          <w:sz w:val="20"/>
          <w:szCs w:val="20"/>
          <w:rtl/>
        </w:rPr>
        <w:t xml:space="preserve">.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18- </w:t>
      </w:r>
      <w:r w:rsidRPr="008D7449">
        <w:rPr>
          <w:rFonts w:ascii="Tahoma" w:eastAsia="Times New Roman" w:hAnsi="Tahoma" w:cs="Tahoma"/>
          <w:sz w:val="20"/>
          <w:szCs w:val="20"/>
          <w:rtl/>
          <w:lang w:bidi="ar-SA"/>
        </w:rPr>
        <w:t>فضائل الأوقات للبیهقی: 37/45، سنن النسائی: 4/ 129، مسند ابن حنبل: 3/ 8 / 7151 و ص412/9502، الأمالی للمفید: 112/2 و ص 301 /1، بحارالأنوار: 96/366/41</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19- </w:t>
      </w:r>
      <w:r w:rsidRPr="008D7449">
        <w:rPr>
          <w:rFonts w:ascii="Tahoma" w:eastAsia="Times New Roman" w:hAnsi="Tahoma" w:cs="Tahoma"/>
          <w:sz w:val="20"/>
          <w:szCs w:val="20"/>
          <w:rtl/>
          <w:lang w:bidi="ar-SA"/>
        </w:rPr>
        <w:t>بحار الأنوار: 96/348/51، الأمالی للمفید: 230/3، فضائل الأشهر الثلاثة : 126 / 133، فضائل الأوقات للبیهقی: 64/ 29، تاریخ دمشق : 52 / 291، كنز العمّال: 8 / 586 / 24281</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sz w:val="20"/>
          <w:szCs w:val="20"/>
          <w:rtl/>
        </w:rPr>
        <w:t xml:space="preserve">20- </w:t>
      </w:r>
      <w:r w:rsidRPr="008D7449">
        <w:rPr>
          <w:rFonts w:ascii="Tahoma" w:eastAsia="Times New Roman" w:hAnsi="Tahoma" w:cs="Tahoma"/>
          <w:sz w:val="20"/>
          <w:szCs w:val="20"/>
          <w:rtl/>
          <w:lang w:bidi="ar-SA"/>
        </w:rPr>
        <w:t>فضائل الأوقات للبیهقی: 40/60، شُعب الإیمان: 3/314 / 3635، كنزالعمّال، 8/470/23706</w:t>
      </w:r>
      <w:r w:rsidRPr="008D7449">
        <w:rPr>
          <w:rFonts w:ascii="Tahoma" w:eastAsia="Times New Roman" w:hAnsi="Tahoma" w:cs="Tahoma"/>
          <w:sz w:val="20"/>
          <w:szCs w:val="20"/>
          <w:rtl/>
        </w:rPr>
        <w:t xml:space="preserve"> . </w:t>
      </w:r>
    </w:p>
    <w:p w:rsidR="008D7449" w:rsidRPr="008D7449" w:rsidRDefault="008D7449" w:rsidP="008D7449">
      <w:pPr>
        <w:spacing w:after="0" w:line="720" w:lineRule="auto"/>
        <w:jc w:val="both"/>
        <w:rPr>
          <w:rFonts w:ascii="Tahoma" w:eastAsia="Times New Roman" w:hAnsi="Tahoma" w:cs="Tahoma"/>
          <w:sz w:val="20"/>
          <w:szCs w:val="20"/>
          <w:rtl/>
        </w:rPr>
      </w:pPr>
      <w:r w:rsidRPr="008D7449">
        <w:rPr>
          <w:rFonts w:ascii="Tahoma" w:eastAsia="Times New Roman" w:hAnsi="Tahoma" w:cs="Tahoma"/>
          <w:b/>
          <w:bCs/>
          <w:sz w:val="20"/>
          <w:szCs w:val="20"/>
          <w:rtl/>
          <w:lang w:bidi="ar-SA"/>
        </w:rPr>
        <w:t> </w:t>
      </w:r>
    </w:p>
    <w:p w:rsidR="008D7449" w:rsidRPr="008D7449" w:rsidRDefault="008D7449" w:rsidP="008D7449">
      <w:pPr>
        <w:spacing w:after="0" w:line="720" w:lineRule="auto"/>
        <w:jc w:val="both"/>
        <w:rPr>
          <w:rFonts w:ascii="Tahoma" w:eastAsia="Times New Roman" w:hAnsi="Tahoma" w:cs="Tahoma"/>
          <w:color w:val="002060"/>
          <w:sz w:val="20"/>
          <w:szCs w:val="20"/>
          <w:rtl/>
        </w:rPr>
      </w:pPr>
      <w:r w:rsidRPr="008D7449">
        <w:rPr>
          <w:rFonts w:ascii="Tahoma" w:eastAsia="Times New Roman" w:hAnsi="Tahoma" w:cs="Tahoma"/>
          <w:b/>
          <w:bCs/>
          <w:color w:val="002060"/>
          <w:sz w:val="20"/>
          <w:szCs w:val="20"/>
          <w:rtl/>
          <w:lang w:bidi="ar-SA"/>
        </w:rPr>
        <w:t>منبع</w:t>
      </w:r>
      <w:r w:rsidRPr="008D7449">
        <w:rPr>
          <w:rFonts w:ascii="Tahoma" w:eastAsia="Times New Roman" w:hAnsi="Tahoma" w:cs="Tahoma"/>
          <w:b/>
          <w:bCs/>
          <w:color w:val="002060"/>
          <w:sz w:val="20"/>
          <w:szCs w:val="20"/>
          <w:rtl/>
        </w:rPr>
        <w:t>:</w:t>
      </w:r>
    </w:p>
    <w:p w:rsidR="00AF1C9B" w:rsidRPr="008D7449" w:rsidRDefault="008D7449" w:rsidP="008D7449">
      <w:pPr>
        <w:spacing w:after="0" w:line="720" w:lineRule="auto"/>
        <w:jc w:val="both"/>
        <w:rPr>
          <w:rFonts w:ascii="Tahoma" w:eastAsia="Times New Roman" w:hAnsi="Tahoma" w:cs="Tahoma"/>
          <w:sz w:val="20"/>
          <w:szCs w:val="20"/>
        </w:rPr>
      </w:pPr>
      <w:r w:rsidRPr="008D7449">
        <w:rPr>
          <w:rFonts w:ascii="Tahoma" w:eastAsia="Times New Roman" w:hAnsi="Tahoma" w:cs="Tahoma"/>
          <w:sz w:val="20"/>
          <w:szCs w:val="20"/>
          <w:rtl/>
          <w:lang w:bidi="ar-SA"/>
        </w:rPr>
        <w:t>ماه خدا، محمدی ری شهری،‌ج 1، ص 52</w:t>
      </w:r>
      <w:r w:rsidRPr="008D7449">
        <w:rPr>
          <w:rFonts w:ascii="Tahoma" w:eastAsia="Times New Roman" w:hAnsi="Tahoma" w:cs="Tahoma"/>
          <w:sz w:val="20"/>
          <w:szCs w:val="20"/>
          <w:rtl/>
        </w:rPr>
        <w:t>.</w:t>
      </w:r>
    </w:p>
    <w:sectPr w:rsidR="00AF1C9B" w:rsidRPr="008D7449"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2E7D16"/>
    <w:rsid w:val="00885696"/>
    <w:rsid w:val="008D7449"/>
    <w:rsid w:val="00AF1C9B"/>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2014-06-17T07:43:00Z</dcterms:created>
  <dcterms:modified xsi:type="dcterms:W3CDTF">2014-06-17T07:43:00Z</dcterms:modified>
</cp:coreProperties>
</file>