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15A" w:rsidRPr="0033315A" w:rsidRDefault="0033315A" w:rsidP="0033315A">
      <w:pPr>
        <w:spacing w:after="0" w:line="720" w:lineRule="auto"/>
        <w:jc w:val="center"/>
        <w:outlineLvl w:val="0"/>
        <w:rPr>
          <w:rFonts w:ascii="Tahoma" w:eastAsia="Times New Roman" w:hAnsi="Tahoma" w:cs="Tahoma"/>
          <w:b/>
          <w:bCs/>
          <w:color w:val="002060"/>
          <w:kern w:val="36"/>
          <w:sz w:val="20"/>
          <w:szCs w:val="20"/>
        </w:rPr>
      </w:pPr>
      <w:bookmarkStart w:id="0" w:name="_GoBack"/>
      <w:r w:rsidRPr="0033315A">
        <w:rPr>
          <w:rFonts w:ascii="Tahoma" w:eastAsia="Times New Roman" w:hAnsi="Tahoma" w:cs="Tahoma"/>
          <w:b/>
          <w:bCs/>
          <w:color w:val="002060"/>
          <w:kern w:val="36"/>
          <w:sz w:val="20"/>
          <w:szCs w:val="20"/>
          <w:rtl/>
          <w:lang w:bidi="ar-SA"/>
        </w:rPr>
        <w:t>پنج عامل مهم تضعیف ارزش روزه</w:t>
      </w:r>
    </w:p>
    <w:bookmarkEnd w:id="0"/>
    <w:p w:rsidR="0033315A" w:rsidRDefault="0033315A" w:rsidP="0033315A">
      <w:pPr>
        <w:spacing w:after="0" w:line="720" w:lineRule="auto"/>
        <w:jc w:val="both"/>
        <w:outlineLvl w:val="1"/>
        <w:rPr>
          <w:rFonts w:ascii="Tahoma" w:eastAsia="Times New Roman" w:hAnsi="Tahoma" w:cs="Tahoma"/>
          <w:b/>
          <w:bCs/>
          <w:color w:val="ED7D31" w:themeColor="accent2"/>
          <w:kern w:val="36"/>
          <w:sz w:val="20"/>
          <w:szCs w:val="20"/>
        </w:rPr>
      </w:pPr>
    </w:p>
    <w:p w:rsidR="0033315A" w:rsidRPr="0033315A" w:rsidRDefault="0033315A" w:rsidP="0033315A">
      <w:pPr>
        <w:spacing w:after="0" w:line="720" w:lineRule="auto"/>
        <w:jc w:val="both"/>
        <w:outlineLvl w:val="1"/>
        <w:rPr>
          <w:rFonts w:ascii="Tahoma" w:eastAsia="Times New Roman" w:hAnsi="Tahoma" w:cs="Tahoma"/>
          <w:b/>
          <w:bCs/>
          <w:color w:val="002060"/>
          <w:sz w:val="20"/>
          <w:szCs w:val="20"/>
          <w:rtl/>
        </w:rPr>
      </w:pPr>
      <w:r w:rsidRPr="0033315A">
        <w:rPr>
          <w:rFonts w:ascii="Tahoma" w:eastAsia="Times New Roman" w:hAnsi="Tahoma" w:cs="Tahoma"/>
          <w:b/>
          <w:bCs/>
          <w:color w:val="002060"/>
          <w:sz w:val="20"/>
          <w:szCs w:val="20"/>
          <w:rtl/>
          <w:lang w:bidi="ar-SA"/>
        </w:rPr>
        <w:t>مهمترین عواملی که باعث کاهش ارزش روزه می شوند عبارت اند از</w:t>
      </w:r>
      <w:r w:rsidRPr="0033315A">
        <w:rPr>
          <w:rFonts w:ascii="Tahoma" w:eastAsia="Times New Roman" w:hAnsi="Tahoma" w:cs="Tahoma"/>
          <w:b/>
          <w:bCs/>
          <w:color w:val="002060"/>
          <w:sz w:val="20"/>
          <w:szCs w:val="20"/>
          <w:rtl/>
        </w:rPr>
        <w:t>:</w:t>
      </w:r>
    </w:p>
    <w:p w:rsidR="0033315A" w:rsidRPr="0033315A" w:rsidRDefault="0033315A" w:rsidP="0033315A">
      <w:pPr>
        <w:spacing w:after="0" w:line="720" w:lineRule="auto"/>
        <w:jc w:val="both"/>
        <w:outlineLvl w:val="1"/>
        <w:rPr>
          <w:rFonts w:ascii="Tahoma" w:eastAsia="Times New Roman" w:hAnsi="Tahoma" w:cs="Tahoma"/>
          <w:b/>
          <w:bCs/>
          <w:color w:val="002060"/>
          <w:sz w:val="20"/>
          <w:szCs w:val="20"/>
          <w:rtl/>
        </w:rPr>
      </w:pPr>
      <w:r w:rsidRPr="0033315A">
        <w:rPr>
          <w:rFonts w:ascii="Tahoma" w:eastAsia="Times New Roman" w:hAnsi="Tahoma" w:cs="Tahoma"/>
          <w:b/>
          <w:bCs/>
          <w:color w:val="002060"/>
          <w:sz w:val="20"/>
          <w:szCs w:val="20"/>
          <w:rtl/>
        </w:rPr>
        <w:t xml:space="preserve">1. </w:t>
      </w:r>
      <w:r w:rsidRPr="0033315A">
        <w:rPr>
          <w:rFonts w:ascii="Tahoma" w:eastAsia="Times New Roman" w:hAnsi="Tahoma" w:cs="Tahoma"/>
          <w:b/>
          <w:bCs/>
          <w:color w:val="002060"/>
          <w:sz w:val="20"/>
          <w:szCs w:val="20"/>
          <w:rtl/>
          <w:lang w:bidi="ar-SA"/>
        </w:rPr>
        <w:t>افكار ناپسند</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lang w:bidi="ar-SA"/>
        </w:rPr>
        <w:t>روزه ظاهرى همان خوددارى ارادى و مطیعانه از خوردن اغذیه است ، ولى روزه نفس ، عبارت است از: خوددارى حواس پنجگانه از افعال ناستوده و خوددارى دل از نیت هاى پلید</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lang w:bidi="ar-SA"/>
        </w:rPr>
        <w:t xml:space="preserve">قلب انسان روزه دار باید همسو با خود صائم باشد؛ آدم روزه دار از بسیارى از كارها خوددارى مى كند؛ قلب او هم باید به خاطر حفظ حریم روزه از افكار آلوده و عصیان آمیز پرهیز و اجتناب نماید و هر گونه افكار ناپسند را از سر خود بیرون كند. امیرالمؤمنین </w:t>
      </w:r>
      <w:r>
        <w:rPr>
          <w:rFonts w:ascii="Tahoma" w:eastAsia="Times New Roman" w:hAnsi="Tahoma" w:cs="Tahoma"/>
          <w:sz w:val="20"/>
          <w:szCs w:val="20"/>
          <w:rtl/>
          <w:lang w:bidi="ar-SA"/>
        </w:rPr>
        <w:t>علیه السلام</w:t>
      </w:r>
      <w:r w:rsidRPr="0033315A">
        <w:rPr>
          <w:rFonts w:ascii="Tahoma" w:eastAsia="Times New Roman" w:hAnsi="Tahoma" w:cs="Tahoma"/>
          <w:sz w:val="20"/>
          <w:szCs w:val="20"/>
          <w:rtl/>
          <w:lang w:bidi="ar-SA"/>
        </w:rPr>
        <w:t xml:space="preserve"> فرمود: روزه قلب از اندیشه روى آوردن به گناه از روزه شكم از خوردن غذا برتر است . (1</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lang w:bidi="ar-SA"/>
        </w:rPr>
        <w:t xml:space="preserve">همچنین آن حضرت </w:t>
      </w:r>
      <w:r>
        <w:rPr>
          <w:rFonts w:ascii="Tahoma" w:eastAsia="Times New Roman" w:hAnsi="Tahoma" w:cs="Tahoma"/>
          <w:sz w:val="20"/>
          <w:szCs w:val="20"/>
          <w:rtl/>
          <w:lang w:bidi="ar-SA"/>
        </w:rPr>
        <w:t>علیه السلام</w:t>
      </w:r>
      <w:r w:rsidRPr="0033315A">
        <w:rPr>
          <w:rFonts w:ascii="Tahoma" w:eastAsia="Times New Roman" w:hAnsi="Tahoma" w:cs="Tahoma"/>
          <w:sz w:val="20"/>
          <w:szCs w:val="20"/>
          <w:rtl/>
          <w:lang w:bidi="ar-SA"/>
        </w:rPr>
        <w:t xml:space="preserve"> فرمود: روزه قلب بهتر از روزه زبان و روزه زبان بهتر از روزه شكم است .(2</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Pr>
        <w:t> </w:t>
      </w:r>
    </w:p>
    <w:p w:rsidR="0033315A" w:rsidRPr="0033315A" w:rsidRDefault="0033315A" w:rsidP="0033315A">
      <w:pPr>
        <w:spacing w:after="0" w:line="720" w:lineRule="auto"/>
        <w:jc w:val="both"/>
        <w:outlineLvl w:val="1"/>
        <w:rPr>
          <w:rFonts w:ascii="Tahoma" w:eastAsia="Times New Roman" w:hAnsi="Tahoma" w:cs="Tahoma" w:hint="cs"/>
          <w:b/>
          <w:bCs/>
          <w:color w:val="002060"/>
          <w:sz w:val="20"/>
          <w:szCs w:val="20"/>
          <w:rtl/>
        </w:rPr>
      </w:pPr>
      <w:r w:rsidRPr="0033315A">
        <w:rPr>
          <w:rFonts w:ascii="Tahoma" w:eastAsia="Times New Roman" w:hAnsi="Tahoma" w:cs="Tahoma"/>
          <w:b/>
          <w:bCs/>
          <w:color w:val="002060"/>
          <w:sz w:val="20"/>
          <w:szCs w:val="20"/>
          <w:rtl/>
        </w:rPr>
        <w:t xml:space="preserve">2. </w:t>
      </w:r>
      <w:r w:rsidRPr="0033315A">
        <w:rPr>
          <w:rFonts w:ascii="Tahoma" w:eastAsia="Times New Roman" w:hAnsi="Tahoma" w:cs="Tahoma"/>
          <w:b/>
          <w:bCs/>
          <w:color w:val="002060"/>
          <w:sz w:val="20"/>
          <w:szCs w:val="20"/>
          <w:rtl/>
          <w:lang w:bidi="ar-SA"/>
        </w:rPr>
        <w:t>لقمه ناپاك و اثر آن</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lang w:bidi="ar-SA"/>
        </w:rPr>
        <w:t>روزه باید با لقمه پاك و بدور از هر گونه شبهه گرفته شود، بنابراین چنانچه انسان بدون توجه و رعایت حلال و حرام و لقمه شبهه ناك روزه بگیرد، روزه از ارزش و اعتبارى كه شرع برایش تعیین كرده برخوردار نخواهد بود</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lang w:bidi="ar-SA"/>
        </w:rPr>
        <w:t>اهتمام به خوردن حلال و پرهیز و اجتناب از حرام خوارى یكى از نشانه هاى بارز پیروى از خط حق است</w:t>
      </w:r>
      <w:r w:rsidRPr="0033315A">
        <w:rPr>
          <w:rFonts w:ascii="Tahoma" w:eastAsia="Times New Roman" w:hAnsi="Tahoma" w:cs="Tahoma"/>
          <w:sz w:val="20"/>
          <w:szCs w:val="20"/>
          <w:rtl/>
        </w:rPr>
        <w:t xml:space="preserve"> .</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lang w:bidi="ar-SA"/>
        </w:rPr>
        <w:t>پیامبر اكرم</w:t>
      </w:r>
      <w:r>
        <w:rPr>
          <w:rFonts w:ascii="Tahoma" w:eastAsia="Times New Roman" w:hAnsi="Tahoma" w:cs="Tahoma"/>
          <w:sz w:val="20"/>
          <w:szCs w:val="20"/>
          <w:rtl/>
          <w:lang w:bidi="ar-SA"/>
        </w:rPr>
        <w:t xml:space="preserve"> صلی الله علیه و آله و سلم</w:t>
      </w:r>
      <w:r w:rsidRPr="0033315A">
        <w:rPr>
          <w:rFonts w:ascii="Tahoma" w:eastAsia="Times New Roman" w:hAnsi="Tahoma" w:cs="Tahoma"/>
          <w:sz w:val="20"/>
          <w:szCs w:val="20"/>
          <w:rtl/>
          <w:lang w:bidi="ar-SA"/>
        </w:rPr>
        <w:t xml:space="preserve"> فرمود: واى به حال كسى كه روزه خود را با غذاى حرام افطار كند ( حلیة الابرار، بحرانى ، ج 1، صص 219، 345)؛ آرى ، روزه، با غذاى حلال، روزه راستین است</w:t>
      </w:r>
      <w:r w:rsidRPr="0033315A">
        <w:rPr>
          <w:rFonts w:ascii="Tahoma" w:eastAsia="Times New Roman" w:hAnsi="Tahoma" w:cs="Tahoma"/>
          <w:sz w:val="20"/>
          <w:szCs w:val="20"/>
          <w:rtl/>
        </w:rPr>
        <w:t xml:space="preserve"> .</w:t>
      </w:r>
    </w:p>
    <w:p w:rsidR="0033315A" w:rsidRPr="0033315A" w:rsidRDefault="0033315A" w:rsidP="0033315A">
      <w:pPr>
        <w:spacing w:after="0" w:line="720" w:lineRule="auto"/>
        <w:jc w:val="both"/>
        <w:outlineLvl w:val="1"/>
        <w:rPr>
          <w:rFonts w:ascii="Tahoma" w:eastAsia="Times New Roman" w:hAnsi="Tahoma" w:cs="Tahoma"/>
          <w:b/>
          <w:bCs/>
          <w:sz w:val="20"/>
          <w:szCs w:val="20"/>
          <w:rtl/>
        </w:rPr>
      </w:pPr>
      <w:r w:rsidRPr="0033315A">
        <w:rPr>
          <w:rFonts w:ascii="Tahoma" w:eastAsia="Times New Roman" w:hAnsi="Tahoma" w:cs="Tahoma"/>
          <w:b/>
          <w:bCs/>
          <w:color w:val="4F81BD"/>
          <w:sz w:val="20"/>
          <w:szCs w:val="20"/>
          <w:rtl/>
        </w:rPr>
        <w:t> </w:t>
      </w:r>
    </w:p>
    <w:p w:rsidR="0033315A" w:rsidRPr="0033315A" w:rsidRDefault="0033315A" w:rsidP="0033315A">
      <w:pPr>
        <w:spacing w:after="0" w:line="720" w:lineRule="auto"/>
        <w:jc w:val="both"/>
        <w:outlineLvl w:val="1"/>
        <w:rPr>
          <w:rFonts w:ascii="Tahoma" w:eastAsia="Times New Roman" w:hAnsi="Tahoma" w:cs="Tahoma"/>
          <w:b/>
          <w:bCs/>
          <w:color w:val="002060"/>
          <w:sz w:val="20"/>
          <w:szCs w:val="20"/>
          <w:rtl/>
        </w:rPr>
      </w:pPr>
      <w:r w:rsidRPr="0033315A">
        <w:rPr>
          <w:rFonts w:ascii="Tahoma" w:eastAsia="Times New Roman" w:hAnsi="Tahoma" w:cs="Tahoma"/>
          <w:b/>
          <w:bCs/>
          <w:color w:val="002060"/>
          <w:sz w:val="20"/>
          <w:szCs w:val="20"/>
          <w:rtl/>
        </w:rPr>
        <w:t xml:space="preserve">3. </w:t>
      </w:r>
      <w:r w:rsidRPr="0033315A">
        <w:rPr>
          <w:rFonts w:ascii="Tahoma" w:eastAsia="Times New Roman" w:hAnsi="Tahoma" w:cs="Tahoma"/>
          <w:b/>
          <w:bCs/>
          <w:color w:val="002060"/>
          <w:sz w:val="20"/>
          <w:szCs w:val="20"/>
          <w:rtl/>
          <w:lang w:bidi="ar-SA"/>
        </w:rPr>
        <w:t>سخن چینى</w:t>
      </w:r>
    </w:p>
    <w:p w:rsidR="0033315A" w:rsidRPr="0033315A" w:rsidRDefault="0033315A" w:rsidP="0033315A">
      <w:pPr>
        <w:spacing w:after="0" w:line="720" w:lineRule="auto"/>
        <w:jc w:val="both"/>
        <w:rPr>
          <w:rFonts w:ascii="Tahoma" w:eastAsia="Times New Roman" w:hAnsi="Tahoma" w:cs="Tahoma"/>
          <w:sz w:val="20"/>
          <w:szCs w:val="20"/>
          <w:rtl/>
        </w:rPr>
      </w:pPr>
      <w:r>
        <w:rPr>
          <w:rFonts w:ascii="Tahoma" w:eastAsia="Times New Roman" w:hAnsi="Tahoma" w:cs="Tahoma" w:hint="cs"/>
          <w:sz w:val="20"/>
          <w:szCs w:val="20"/>
          <w:rtl/>
          <w:lang w:bidi="ar-SA"/>
        </w:rPr>
        <w:t>ت</w:t>
      </w:r>
      <w:r w:rsidRPr="0033315A">
        <w:rPr>
          <w:rFonts w:ascii="Tahoma" w:eastAsia="Times New Roman" w:hAnsi="Tahoma" w:cs="Tahoma"/>
          <w:sz w:val="20"/>
          <w:szCs w:val="20"/>
          <w:rtl/>
          <w:lang w:bidi="ar-SA"/>
        </w:rPr>
        <w:t>مامى ، به نوبه خود از عوامل كاهش ارزش روزه است و اثرات و پیامدهاى خطرناكى دارد؛ از جمله</w:t>
      </w:r>
      <w:r w:rsidRPr="0033315A">
        <w:rPr>
          <w:rFonts w:ascii="Tahoma" w:eastAsia="Times New Roman" w:hAnsi="Tahoma" w:cs="Tahoma"/>
          <w:sz w:val="20"/>
          <w:szCs w:val="20"/>
          <w:rtl/>
        </w:rPr>
        <w:t xml:space="preserve"> :</w:t>
      </w:r>
    </w:p>
    <w:p w:rsidR="0033315A" w:rsidRPr="0033315A" w:rsidRDefault="0033315A" w:rsidP="0033315A">
      <w:pPr>
        <w:spacing w:after="0" w:line="720" w:lineRule="auto"/>
        <w:jc w:val="both"/>
        <w:rPr>
          <w:rFonts w:ascii="Tahoma" w:eastAsia="Times New Roman" w:hAnsi="Tahoma" w:cs="Tahoma"/>
          <w:color w:val="002060"/>
          <w:sz w:val="20"/>
          <w:szCs w:val="20"/>
          <w:rtl/>
        </w:rPr>
      </w:pPr>
      <w:r w:rsidRPr="0033315A">
        <w:rPr>
          <w:rFonts w:ascii="Tahoma" w:eastAsia="Times New Roman" w:hAnsi="Tahoma" w:cs="Tahoma"/>
          <w:b/>
          <w:bCs/>
          <w:color w:val="002060"/>
          <w:sz w:val="20"/>
          <w:szCs w:val="20"/>
          <w:rtl/>
          <w:lang w:bidi="ar-SA"/>
        </w:rPr>
        <w:t>الف) كاهش اعتبار روزه</w:t>
      </w:r>
      <w:r>
        <w:rPr>
          <w:rFonts w:ascii="Tahoma" w:eastAsia="Times New Roman" w:hAnsi="Tahoma" w:cs="Tahoma"/>
          <w:b/>
          <w:bCs/>
          <w:color w:val="002060"/>
          <w:sz w:val="20"/>
          <w:szCs w:val="20"/>
          <w:rtl/>
        </w:rPr>
        <w:t xml:space="preserve"> :</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lang w:bidi="ar-SA"/>
        </w:rPr>
        <w:t>پیامبر</w:t>
      </w:r>
      <w:r>
        <w:rPr>
          <w:rFonts w:ascii="Tahoma" w:eastAsia="Times New Roman" w:hAnsi="Tahoma" w:cs="Tahoma"/>
          <w:sz w:val="20"/>
          <w:szCs w:val="20"/>
          <w:rtl/>
          <w:lang w:bidi="ar-SA"/>
        </w:rPr>
        <w:t xml:space="preserve"> صلی الله علیه و آله و سلم</w:t>
      </w:r>
      <w:r w:rsidRPr="0033315A">
        <w:rPr>
          <w:rFonts w:ascii="Tahoma" w:eastAsia="Times New Roman" w:hAnsi="Tahoma" w:cs="Tahoma"/>
          <w:sz w:val="20"/>
          <w:szCs w:val="20"/>
          <w:rtl/>
          <w:lang w:bidi="ar-SA"/>
        </w:rPr>
        <w:t xml:space="preserve"> فرمود: چهار چیز موجب تباهى روزه و بطلان كارهاى خیر مى شود، یكى از آن چهار چیز نمامى سخن چینى است .(3</w:t>
      </w:r>
      <w:r w:rsidRPr="0033315A">
        <w:rPr>
          <w:rFonts w:ascii="Tahoma" w:eastAsia="Times New Roman" w:hAnsi="Tahoma" w:cs="Tahoma"/>
          <w:sz w:val="20"/>
          <w:szCs w:val="20"/>
          <w:rtl/>
        </w:rPr>
        <w:t xml:space="preserve">) </w:t>
      </w:r>
    </w:p>
    <w:p w:rsidR="0033315A" w:rsidRPr="0033315A" w:rsidRDefault="0033315A" w:rsidP="0033315A">
      <w:pPr>
        <w:spacing w:after="0" w:line="720" w:lineRule="auto"/>
        <w:jc w:val="both"/>
        <w:rPr>
          <w:rFonts w:ascii="Tahoma" w:eastAsia="Times New Roman" w:hAnsi="Tahoma" w:cs="Tahoma"/>
          <w:color w:val="002060"/>
          <w:sz w:val="20"/>
          <w:szCs w:val="20"/>
          <w:rtl/>
        </w:rPr>
      </w:pPr>
      <w:r w:rsidRPr="0033315A">
        <w:rPr>
          <w:rFonts w:ascii="Tahoma" w:eastAsia="Times New Roman" w:hAnsi="Tahoma" w:cs="Tahoma"/>
          <w:b/>
          <w:bCs/>
          <w:color w:val="002060"/>
          <w:sz w:val="20"/>
          <w:szCs w:val="20"/>
          <w:rtl/>
          <w:lang w:bidi="ar-SA"/>
        </w:rPr>
        <w:t>ب) عذاب قبر</w:t>
      </w:r>
      <w:r w:rsidRPr="0033315A">
        <w:rPr>
          <w:rFonts w:ascii="Tahoma" w:eastAsia="Times New Roman" w:hAnsi="Tahoma" w:cs="Tahoma"/>
          <w:b/>
          <w:bCs/>
          <w:color w:val="002060"/>
          <w:sz w:val="20"/>
          <w:szCs w:val="20"/>
          <w:rtl/>
        </w:rPr>
        <w:t xml:space="preserve">: </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lang w:bidi="ar-SA"/>
        </w:rPr>
        <w:t>در رهنمودهاى پیامبر</w:t>
      </w:r>
      <w:r>
        <w:rPr>
          <w:rFonts w:ascii="Tahoma" w:eastAsia="Times New Roman" w:hAnsi="Tahoma" w:cs="Tahoma"/>
          <w:sz w:val="20"/>
          <w:szCs w:val="20"/>
          <w:rtl/>
          <w:lang w:bidi="ar-SA"/>
        </w:rPr>
        <w:t xml:space="preserve"> صلی الله علیه و آله و سلم</w:t>
      </w:r>
      <w:r w:rsidRPr="0033315A">
        <w:rPr>
          <w:rFonts w:ascii="Tahoma" w:eastAsia="Times New Roman" w:hAnsi="Tahoma" w:cs="Tahoma"/>
          <w:sz w:val="20"/>
          <w:szCs w:val="20"/>
          <w:rtl/>
          <w:lang w:bidi="ar-SA"/>
        </w:rPr>
        <w:t xml:space="preserve"> به امیرالمؤ منین </w:t>
      </w:r>
      <w:r>
        <w:rPr>
          <w:rFonts w:ascii="Tahoma" w:eastAsia="Times New Roman" w:hAnsi="Tahoma" w:cs="Tahoma"/>
          <w:sz w:val="20"/>
          <w:szCs w:val="20"/>
          <w:rtl/>
          <w:lang w:bidi="ar-SA"/>
        </w:rPr>
        <w:t>علیه السلام</w:t>
      </w:r>
      <w:r w:rsidRPr="0033315A">
        <w:rPr>
          <w:rFonts w:ascii="Tahoma" w:eastAsia="Times New Roman" w:hAnsi="Tahoma" w:cs="Tahoma"/>
          <w:sz w:val="20"/>
          <w:szCs w:val="20"/>
          <w:rtl/>
          <w:lang w:bidi="ar-SA"/>
        </w:rPr>
        <w:t xml:space="preserve"> آمده است : یا على! از غیبت و نمامى بپرهیز؛ زیرا غیبت، روزه را از پا در مى آورد و سخن چینى نیز باعث عذاب قبر است .(4</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Pr>
        <w:t> </w:t>
      </w:r>
    </w:p>
    <w:p w:rsidR="0033315A" w:rsidRPr="0033315A" w:rsidRDefault="0033315A" w:rsidP="0033315A">
      <w:pPr>
        <w:spacing w:after="0" w:line="720" w:lineRule="auto"/>
        <w:jc w:val="both"/>
        <w:outlineLvl w:val="1"/>
        <w:rPr>
          <w:rFonts w:ascii="Tahoma" w:eastAsia="Times New Roman" w:hAnsi="Tahoma" w:cs="Tahoma"/>
          <w:b/>
          <w:bCs/>
          <w:color w:val="002060"/>
          <w:sz w:val="20"/>
          <w:szCs w:val="20"/>
          <w:rtl/>
        </w:rPr>
      </w:pPr>
      <w:r w:rsidRPr="0033315A">
        <w:rPr>
          <w:rFonts w:ascii="Tahoma" w:eastAsia="Times New Roman" w:hAnsi="Tahoma" w:cs="Tahoma"/>
          <w:b/>
          <w:bCs/>
          <w:color w:val="002060"/>
          <w:sz w:val="20"/>
          <w:szCs w:val="20"/>
          <w:rtl/>
        </w:rPr>
        <w:t xml:space="preserve">4. </w:t>
      </w:r>
      <w:r w:rsidRPr="0033315A">
        <w:rPr>
          <w:rFonts w:ascii="Tahoma" w:eastAsia="Times New Roman" w:hAnsi="Tahoma" w:cs="Tahoma"/>
          <w:b/>
          <w:bCs/>
          <w:color w:val="002060"/>
          <w:sz w:val="20"/>
          <w:szCs w:val="20"/>
          <w:rtl/>
          <w:lang w:bidi="ar-SA"/>
        </w:rPr>
        <w:t>عاق والدین</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lang w:bidi="ar-SA"/>
        </w:rPr>
        <w:t>روزه دار علاوه بر انجام واجبات و مستحبات و ترك مبطلات روزه و احیانا مكروهات ، باید از هر گونه والدین آزارى بپرهیزد؛ روزه كسى كه والدین او از وى ناراضى هستند، ارزشى ندارد.(5</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lang w:bidi="ar-SA"/>
        </w:rPr>
        <w:t>در قرآن مى خوانیم : خدا مقرر داشت كه : جز او را نپرستید و در حق پدر و مادر خود نیكى كنید نیكوكار باشید و آنگاه كه هر دو یا یكى از آنها با پیرى رسیدند نسبت به آنها كم لطفى نكنید حتى به آنان اف نگویید؛ آنان را نیازارید؛ فروتنى خود را در برابرشان اظهار كنید و بگوئید: خدایا آنان را مورد رحمت خویش قرار ده چنانكه آنان ما را در كودكى مان مورد رحمت خویش داشتند(6</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lang w:bidi="ar-SA"/>
        </w:rPr>
        <w:t>صاحب مجمع البیان در تفسیر جوامع الجامع ذیل آیه فوق ، یادآور مى شود: وقتى انسان از گفتن اف در مقابل پدر و مادر نهى شده باشد، به طریق اولى نمى تواند نسبت به آن دو آزار و اذیت بیشتر روا دارد.(7</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lang w:bidi="ar-SA"/>
        </w:rPr>
        <w:t xml:space="preserve">امام صادق </w:t>
      </w:r>
      <w:r>
        <w:rPr>
          <w:rFonts w:ascii="Tahoma" w:eastAsia="Times New Roman" w:hAnsi="Tahoma" w:cs="Tahoma"/>
          <w:sz w:val="20"/>
          <w:szCs w:val="20"/>
          <w:rtl/>
          <w:lang w:bidi="ar-SA"/>
        </w:rPr>
        <w:t>علیه السلام</w:t>
      </w:r>
      <w:r w:rsidRPr="0033315A">
        <w:rPr>
          <w:rFonts w:ascii="Tahoma" w:eastAsia="Times New Roman" w:hAnsi="Tahoma" w:cs="Tahoma"/>
          <w:sz w:val="20"/>
          <w:szCs w:val="20"/>
          <w:rtl/>
          <w:lang w:bidi="ar-SA"/>
        </w:rPr>
        <w:t xml:space="preserve"> فرمود: كمترین نافرمانى اف گفتن به پدر و مادر است و اگر خدا مى دانست چیزى كمتر از اف موجب رنجش والدین مى شود، بدون شك از آن نهى مى كرد. همچنین در قرآن كریم آمده است : آنان را به نام صدا نكن(8</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lang w:bidi="ar-SA"/>
        </w:rPr>
        <w:t>سید بن طاووس آن عالم بى نظیر، پس از مهیا كردن كفن و تعیین محل دفن خود در قسمت پایین پاى پدر و مادر، مى گوید: مى خواهم مادامى كه در قبر هستم سرم ، پایین پاى پدر و مادرم باشد، زیرا پروردگار متعال مى فرماید: در برابر پدر و مادر باید فروتن باشى و در حق آنان باید احسان كنى با رحمت و مهربانى خاصى فروتنى خود را در برابرشان ظاهر كنى(9)</w:t>
      </w:r>
      <w:r>
        <w:rPr>
          <w:rFonts w:ascii="Tahoma" w:eastAsia="Times New Roman" w:hAnsi="Tahoma" w:cs="Tahoma" w:hint="cs"/>
          <w:sz w:val="20"/>
          <w:szCs w:val="20"/>
          <w:rtl/>
          <w:lang w:bidi="ar-SA"/>
        </w:rPr>
        <w:t xml:space="preserve"> </w:t>
      </w:r>
      <w:r w:rsidRPr="0033315A">
        <w:rPr>
          <w:rFonts w:ascii="Tahoma" w:eastAsia="Times New Roman" w:hAnsi="Tahoma" w:cs="Tahoma"/>
          <w:sz w:val="20"/>
          <w:szCs w:val="20"/>
          <w:rtl/>
          <w:lang w:bidi="ar-SA"/>
        </w:rPr>
        <w:t>و در آیه اى دیگر مى خوانیم :؛ در حق والدین خود احسان كن .(10</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lang w:bidi="ar-SA"/>
        </w:rPr>
        <w:t>انسان هیچ گاه نباید پدر و مادر خود را مورد آزار و اذیت قرار دهد، زیرا احترام آن دو هیچ گونه محدودیتى ندارد. لذا رسول خدا</w:t>
      </w:r>
      <w:r>
        <w:rPr>
          <w:rFonts w:ascii="Tahoma" w:eastAsia="Times New Roman" w:hAnsi="Tahoma" w:cs="Tahoma"/>
          <w:sz w:val="20"/>
          <w:szCs w:val="20"/>
          <w:rtl/>
          <w:lang w:bidi="ar-SA"/>
        </w:rPr>
        <w:t xml:space="preserve"> صلی الله علیه و آله و سلم</w:t>
      </w:r>
      <w:r w:rsidRPr="0033315A">
        <w:rPr>
          <w:rFonts w:ascii="Tahoma" w:eastAsia="Times New Roman" w:hAnsi="Tahoma" w:cs="Tahoma"/>
          <w:sz w:val="20"/>
          <w:szCs w:val="20"/>
          <w:rtl/>
          <w:lang w:bidi="ar-SA"/>
        </w:rPr>
        <w:t xml:space="preserve"> فرمود(11) كسى كه پدر و مادر را غمگین سازد، عاق والدین شده است</w:t>
      </w:r>
      <w:r w:rsidRPr="0033315A">
        <w:rPr>
          <w:rFonts w:ascii="Tahoma" w:eastAsia="Times New Roman" w:hAnsi="Tahoma" w:cs="Tahoma"/>
          <w:sz w:val="20"/>
          <w:szCs w:val="20"/>
          <w:rtl/>
        </w:rPr>
        <w:t xml:space="preserve"> .</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lang w:bidi="ar-SA"/>
        </w:rPr>
        <w:t>بدیهى است كه عاق والدین مساله اى بس مهم و یكى از گناهان كبیره است . امام صادق</w:t>
      </w:r>
      <w:r>
        <w:rPr>
          <w:rFonts w:ascii="Tahoma" w:eastAsia="Times New Roman" w:hAnsi="Tahoma" w:cs="Tahoma"/>
          <w:sz w:val="20"/>
          <w:szCs w:val="20"/>
          <w:rtl/>
          <w:lang w:bidi="ar-SA"/>
        </w:rPr>
        <w:t>علیه السلام</w:t>
      </w:r>
      <w:r w:rsidRPr="0033315A">
        <w:rPr>
          <w:rFonts w:ascii="Tahoma" w:eastAsia="Times New Roman" w:hAnsi="Tahoma" w:cs="Tahoma"/>
          <w:sz w:val="20"/>
          <w:szCs w:val="20"/>
          <w:rtl/>
          <w:lang w:bidi="ar-SA"/>
        </w:rPr>
        <w:t xml:space="preserve"> فرمود:(12)عاق والدین شدن یكى از گناهان كبیره است؛ زیرا خداوند حكیم آدم عاق شده را گناهكار شقى قرار داده؛ كیفر عاق والدین در همین دنیا گریبان انسان را مى گیرد</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lang w:bidi="ar-SA"/>
        </w:rPr>
        <w:t>پیامبر اكرم</w:t>
      </w:r>
      <w:r>
        <w:rPr>
          <w:rFonts w:ascii="Tahoma" w:eastAsia="Times New Roman" w:hAnsi="Tahoma" w:cs="Tahoma"/>
          <w:sz w:val="20"/>
          <w:szCs w:val="20"/>
          <w:rtl/>
          <w:lang w:bidi="ar-SA"/>
        </w:rPr>
        <w:t xml:space="preserve"> صلی الله علیه و آله و سلم</w:t>
      </w:r>
      <w:r w:rsidRPr="0033315A">
        <w:rPr>
          <w:rFonts w:ascii="Tahoma" w:eastAsia="Times New Roman" w:hAnsi="Tahoma" w:cs="Tahoma"/>
          <w:sz w:val="20"/>
          <w:szCs w:val="20"/>
          <w:rtl/>
          <w:lang w:bidi="ar-SA"/>
        </w:rPr>
        <w:t xml:space="preserve"> فرمود:(13) عقوبت سه گناه ، بدون آنكه به آخرت موكول شود در دنیا ظاهر مى گردد؛ عاق والدین ، ستمكارى در حق مردم و كفران احسان</w:t>
      </w:r>
      <w:r w:rsidRPr="0033315A">
        <w:rPr>
          <w:rFonts w:ascii="Tahoma" w:eastAsia="Times New Roman" w:hAnsi="Tahoma" w:cs="Tahoma"/>
          <w:sz w:val="20"/>
          <w:szCs w:val="20"/>
          <w:rtl/>
        </w:rPr>
        <w:t>.</w:t>
      </w:r>
    </w:p>
    <w:p w:rsidR="0033315A" w:rsidRPr="0033315A" w:rsidRDefault="0033315A" w:rsidP="0033315A">
      <w:pPr>
        <w:spacing w:after="0" w:line="720" w:lineRule="auto"/>
        <w:jc w:val="both"/>
        <w:outlineLvl w:val="1"/>
        <w:rPr>
          <w:rFonts w:ascii="Tahoma" w:eastAsia="Times New Roman" w:hAnsi="Tahoma" w:cs="Tahoma"/>
          <w:b/>
          <w:bCs/>
          <w:sz w:val="20"/>
          <w:szCs w:val="20"/>
          <w:rtl/>
        </w:rPr>
      </w:pPr>
      <w:r w:rsidRPr="0033315A">
        <w:rPr>
          <w:rFonts w:ascii="Tahoma" w:eastAsia="Times New Roman" w:hAnsi="Tahoma" w:cs="Tahoma"/>
          <w:b/>
          <w:bCs/>
          <w:color w:val="4F81BD"/>
          <w:sz w:val="20"/>
          <w:szCs w:val="20"/>
          <w:rtl/>
          <w:lang w:bidi="ar-SA"/>
        </w:rPr>
        <w:t> </w:t>
      </w:r>
    </w:p>
    <w:p w:rsidR="0033315A" w:rsidRPr="0033315A" w:rsidRDefault="0033315A" w:rsidP="0033315A">
      <w:pPr>
        <w:spacing w:after="0" w:line="720" w:lineRule="auto"/>
        <w:jc w:val="both"/>
        <w:outlineLvl w:val="1"/>
        <w:rPr>
          <w:rFonts w:ascii="Tahoma" w:eastAsia="Times New Roman" w:hAnsi="Tahoma" w:cs="Tahoma"/>
          <w:b/>
          <w:bCs/>
          <w:color w:val="002060"/>
          <w:sz w:val="20"/>
          <w:szCs w:val="20"/>
          <w:rtl/>
        </w:rPr>
      </w:pPr>
      <w:r w:rsidRPr="0033315A">
        <w:rPr>
          <w:rFonts w:ascii="Tahoma" w:eastAsia="Times New Roman" w:hAnsi="Tahoma" w:cs="Tahoma"/>
          <w:b/>
          <w:bCs/>
          <w:color w:val="002060"/>
          <w:sz w:val="20"/>
          <w:szCs w:val="20"/>
          <w:rtl/>
          <w:lang w:bidi="ar-SA"/>
        </w:rPr>
        <w:t>چند نكته</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rPr>
        <w:t xml:space="preserve">1. </w:t>
      </w:r>
      <w:r w:rsidRPr="0033315A">
        <w:rPr>
          <w:rFonts w:ascii="Tahoma" w:eastAsia="Times New Roman" w:hAnsi="Tahoma" w:cs="Tahoma"/>
          <w:sz w:val="20"/>
          <w:szCs w:val="20"/>
          <w:rtl/>
          <w:lang w:bidi="ar-SA"/>
        </w:rPr>
        <w:t>پدران سه گانه : پیامبر اكرم</w:t>
      </w:r>
      <w:r>
        <w:rPr>
          <w:rFonts w:ascii="Tahoma" w:eastAsia="Times New Roman" w:hAnsi="Tahoma" w:cs="Tahoma"/>
          <w:sz w:val="20"/>
          <w:szCs w:val="20"/>
          <w:rtl/>
          <w:lang w:bidi="ar-SA"/>
        </w:rPr>
        <w:t xml:space="preserve"> صلی الله علیه و آله و سلم</w:t>
      </w:r>
      <w:r w:rsidRPr="0033315A">
        <w:rPr>
          <w:rFonts w:ascii="Tahoma" w:eastAsia="Times New Roman" w:hAnsi="Tahoma" w:cs="Tahoma"/>
          <w:sz w:val="20"/>
          <w:szCs w:val="20"/>
          <w:rtl/>
          <w:lang w:bidi="ar-SA"/>
        </w:rPr>
        <w:t>: براى هر كسى ، سه گونه پدر، معرفى كرده است . آن حضرت فرمود: پدران سه دسته اند: پدرى كه ترا به دنیا آورد، پدرى كه به تو همسر داد كه تو را علم و دانش آموخت(14</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rPr>
        <w:t xml:space="preserve">2. </w:t>
      </w:r>
      <w:r w:rsidRPr="0033315A">
        <w:rPr>
          <w:rFonts w:ascii="Tahoma" w:eastAsia="Times New Roman" w:hAnsi="Tahoma" w:cs="Tahoma"/>
          <w:sz w:val="20"/>
          <w:szCs w:val="20"/>
          <w:rtl/>
          <w:lang w:bidi="ar-SA"/>
        </w:rPr>
        <w:t xml:space="preserve">نظر اعتراض آمیز و خشم آلود: امام صادق </w:t>
      </w:r>
      <w:r>
        <w:rPr>
          <w:rFonts w:ascii="Tahoma" w:eastAsia="Times New Roman" w:hAnsi="Tahoma" w:cs="Tahoma"/>
          <w:sz w:val="20"/>
          <w:szCs w:val="20"/>
          <w:rtl/>
          <w:lang w:bidi="ar-SA"/>
        </w:rPr>
        <w:t>علیه السلام</w:t>
      </w:r>
      <w:r w:rsidRPr="0033315A">
        <w:rPr>
          <w:rFonts w:ascii="Tahoma" w:eastAsia="Times New Roman" w:hAnsi="Tahoma" w:cs="Tahoma"/>
          <w:sz w:val="20"/>
          <w:szCs w:val="20"/>
          <w:rtl/>
          <w:lang w:bidi="ar-SA"/>
        </w:rPr>
        <w:t xml:space="preserve"> فرمود: كسى كه به والدین خود به گونه اى خشم آلود بنگرد، گرچه آن ها در حق وى ستم كرده باشند، نماز او پذیرفته نمى شود (15</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lang w:bidi="ar-SA"/>
        </w:rPr>
        <w:t xml:space="preserve">با توجه به فرمایش امام صادق </w:t>
      </w:r>
      <w:r>
        <w:rPr>
          <w:rFonts w:ascii="Tahoma" w:eastAsia="Times New Roman" w:hAnsi="Tahoma" w:cs="Tahoma"/>
          <w:sz w:val="20"/>
          <w:szCs w:val="20"/>
          <w:rtl/>
          <w:lang w:bidi="ar-SA"/>
        </w:rPr>
        <w:t>علیه السلام</w:t>
      </w:r>
      <w:r w:rsidRPr="0033315A">
        <w:rPr>
          <w:rFonts w:ascii="Tahoma" w:eastAsia="Times New Roman" w:hAnsi="Tahoma" w:cs="Tahoma"/>
          <w:sz w:val="20"/>
          <w:szCs w:val="20"/>
          <w:rtl/>
          <w:lang w:bidi="ar-SA"/>
        </w:rPr>
        <w:t xml:space="preserve"> یكى از شرایط نماز در پیشگاه خدا نگهداشتن حرمت والدین است . از آنجایى روزه بعد از نماز در اسلام بسیار مورد توجه مى باشد باید از شرایط و خصوصیات آن نیز باشد</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rPr>
        <w:t xml:space="preserve">3. </w:t>
      </w:r>
      <w:r w:rsidRPr="0033315A">
        <w:rPr>
          <w:rFonts w:ascii="Tahoma" w:eastAsia="Times New Roman" w:hAnsi="Tahoma" w:cs="Tahoma"/>
          <w:sz w:val="20"/>
          <w:szCs w:val="20"/>
          <w:rtl/>
          <w:lang w:bidi="ar-SA"/>
        </w:rPr>
        <w:t xml:space="preserve">نفقه والدین : از امام صادق </w:t>
      </w:r>
      <w:r>
        <w:rPr>
          <w:rFonts w:ascii="Tahoma" w:eastAsia="Times New Roman" w:hAnsi="Tahoma" w:cs="Tahoma"/>
          <w:sz w:val="20"/>
          <w:szCs w:val="20"/>
          <w:rtl/>
          <w:lang w:bidi="ar-SA"/>
        </w:rPr>
        <w:t>علیه السلام</w:t>
      </w:r>
      <w:r w:rsidRPr="0033315A">
        <w:rPr>
          <w:rFonts w:ascii="Tahoma" w:eastAsia="Times New Roman" w:hAnsi="Tahoma" w:cs="Tahoma"/>
          <w:sz w:val="20"/>
          <w:szCs w:val="20"/>
          <w:rtl/>
          <w:lang w:bidi="ar-SA"/>
        </w:rPr>
        <w:t xml:space="preserve"> پرسیدند: نفقه كدام یك از بستگان بر آدمى لازم و واجب است ؟ فرمودند: پرداخت نفقه والدین ، فرزند و زن بر مرد واجب است</w:t>
      </w:r>
      <w:r w:rsidRPr="0033315A">
        <w:rPr>
          <w:rFonts w:ascii="Tahoma" w:eastAsia="Times New Roman" w:hAnsi="Tahoma" w:cs="Tahoma"/>
          <w:sz w:val="20"/>
          <w:szCs w:val="20"/>
          <w:rtl/>
        </w:rPr>
        <w:t xml:space="preserve"> .</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lang w:bidi="ar-SA"/>
        </w:rPr>
        <w:t xml:space="preserve">امام صادق </w:t>
      </w:r>
      <w:r>
        <w:rPr>
          <w:rFonts w:ascii="Tahoma" w:eastAsia="Times New Roman" w:hAnsi="Tahoma" w:cs="Tahoma"/>
          <w:sz w:val="20"/>
          <w:szCs w:val="20"/>
          <w:rtl/>
          <w:lang w:bidi="ar-SA"/>
        </w:rPr>
        <w:t>علیه السلام</w:t>
      </w:r>
      <w:r w:rsidRPr="0033315A">
        <w:rPr>
          <w:rFonts w:ascii="Tahoma" w:eastAsia="Times New Roman" w:hAnsi="Tahoma" w:cs="Tahoma"/>
          <w:sz w:val="20"/>
          <w:szCs w:val="20"/>
          <w:rtl/>
          <w:lang w:bidi="ar-SA"/>
        </w:rPr>
        <w:t xml:space="preserve"> در جاى دیگر فرمود: پنج نفر واجب النفقه انسان هستند؛ بنابراین نمى توان مالیات واجب ، از جمله زكات را به آنان داد. آن پنج نفر عبارتند از: پدر، مادر، فرزند، مملوك ، همسر؛ زیرا اینان عیال آدمى هستند و واجب النفقه اند(16</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Pr>
        <w:t> </w:t>
      </w:r>
    </w:p>
    <w:p w:rsidR="0033315A" w:rsidRPr="0033315A" w:rsidRDefault="0033315A" w:rsidP="0033315A">
      <w:pPr>
        <w:spacing w:after="0" w:line="720" w:lineRule="auto"/>
        <w:jc w:val="both"/>
        <w:outlineLvl w:val="1"/>
        <w:rPr>
          <w:rFonts w:ascii="Tahoma" w:eastAsia="Times New Roman" w:hAnsi="Tahoma" w:cs="Tahoma"/>
          <w:b/>
          <w:bCs/>
          <w:color w:val="002060"/>
          <w:sz w:val="20"/>
          <w:szCs w:val="20"/>
          <w:rtl/>
        </w:rPr>
      </w:pPr>
      <w:r w:rsidRPr="0033315A">
        <w:rPr>
          <w:rFonts w:ascii="Tahoma" w:eastAsia="Times New Roman" w:hAnsi="Tahoma" w:cs="Tahoma"/>
          <w:b/>
          <w:bCs/>
          <w:color w:val="002060"/>
          <w:sz w:val="20"/>
          <w:szCs w:val="20"/>
          <w:rtl/>
        </w:rPr>
        <w:t xml:space="preserve">5. </w:t>
      </w:r>
      <w:r w:rsidRPr="0033315A">
        <w:rPr>
          <w:rFonts w:ascii="Tahoma" w:eastAsia="Times New Roman" w:hAnsi="Tahoma" w:cs="Tahoma"/>
          <w:b/>
          <w:bCs/>
          <w:color w:val="002060"/>
          <w:sz w:val="20"/>
          <w:szCs w:val="20"/>
          <w:rtl/>
          <w:lang w:bidi="ar-SA"/>
        </w:rPr>
        <w:t>تكبر و عجب</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lang w:bidi="ar-SA"/>
        </w:rPr>
        <w:t>یكى از آفات روزه از رذائل اخلاقى خود بزرگ بینى و تكبر فروشى است . تكبر اولین معصیتى است كه در برابر خدا صورت پذیرفته است</w:t>
      </w:r>
      <w:r w:rsidRPr="0033315A">
        <w:rPr>
          <w:rFonts w:ascii="Tahoma" w:eastAsia="Times New Roman" w:hAnsi="Tahoma" w:cs="Tahoma"/>
          <w:sz w:val="20"/>
          <w:szCs w:val="20"/>
          <w:rtl/>
        </w:rPr>
        <w:t xml:space="preserve"> .</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lang w:bidi="ar-SA"/>
        </w:rPr>
        <w:t>تكبر، چیزى است كه از آن به عنوان اصول ریشه هاى كفر، یاد شده است(17</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color w:val="002060"/>
          <w:sz w:val="20"/>
          <w:szCs w:val="20"/>
          <w:rtl/>
        </w:rPr>
      </w:pPr>
      <w:r w:rsidRPr="0033315A">
        <w:rPr>
          <w:rFonts w:ascii="Tahoma" w:eastAsia="Times New Roman" w:hAnsi="Tahoma" w:cs="Tahoma"/>
          <w:b/>
          <w:bCs/>
          <w:color w:val="002060"/>
          <w:sz w:val="20"/>
          <w:szCs w:val="20"/>
          <w:rtl/>
          <w:lang w:bidi="ar-SA"/>
        </w:rPr>
        <w:t>سرچشمه و ریشه كفر سه چیز است : حرص ، تكبر و حسد(18). تكبر نه تنها زشت ترین اخلاق است بلكه از بزرگترین گناهان مى باشد.(19</w:t>
      </w:r>
      <w:r w:rsidRPr="0033315A">
        <w:rPr>
          <w:rFonts w:ascii="Tahoma" w:eastAsia="Times New Roman" w:hAnsi="Tahoma" w:cs="Tahoma"/>
          <w:b/>
          <w:bCs/>
          <w:color w:val="002060"/>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lang w:bidi="ar-SA"/>
        </w:rPr>
        <w:t>عجب ، در بسیارى از موارد به معناى تكبر است ، ولى گاهى به معنى خودپسندى و خودبرتربینى است ، عجب آن است كه آدمى دیگران را به حساب نیاورد و موارد ارزش‌هاى آنها را نادیده بگیرد، امام صادق (علیه‌السلام ) فرمود: كسى كه براى دیگران، ارزشى قائل نشود، داراى عجب است .(20)پس عجب یك صفت منفى اجتماعى است كه انسان خود را مى پسندد و براى دیگران مؤ لفه ستودنى قائل نیست</w:t>
      </w:r>
      <w:r w:rsidRPr="0033315A">
        <w:rPr>
          <w:rFonts w:ascii="Tahoma" w:eastAsia="Times New Roman" w:hAnsi="Tahoma" w:cs="Tahoma"/>
          <w:sz w:val="20"/>
          <w:szCs w:val="20"/>
          <w:rtl/>
        </w:rPr>
        <w:t xml:space="preserve"> .</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Pr>
        <w:t> </w:t>
      </w:r>
    </w:p>
    <w:p w:rsidR="0033315A" w:rsidRPr="0033315A" w:rsidRDefault="0033315A" w:rsidP="0033315A">
      <w:pPr>
        <w:spacing w:after="0" w:line="720" w:lineRule="auto"/>
        <w:jc w:val="both"/>
        <w:rPr>
          <w:rFonts w:ascii="Tahoma" w:eastAsia="Times New Roman" w:hAnsi="Tahoma" w:cs="Tahoma"/>
          <w:color w:val="002060"/>
          <w:sz w:val="20"/>
          <w:szCs w:val="20"/>
          <w:rtl/>
        </w:rPr>
      </w:pPr>
      <w:r w:rsidRPr="0033315A">
        <w:rPr>
          <w:rFonts w:ascii="Tahoma" w:eastAsia="Times New Roman" w:hAnsi="Tahoma" w:cs="Tahoma"/>
          <w:b/>
          <w:bCs/>
          <w:color w:val="002060"/>
          <w:sz w:val="20"/>
          <w:szCs w:val="20"/>
          <w:rtl/>
          <w:lang w:bidi="ar-SA"/>
        </w:rPr>
        <w:t>پی نوشت ها</w:t>
      </w:r>
      <w:r w:rsidRPr="0033315A">
        <w:rPr>
          <w:rFonts w:ascii="Tahoma" w:eastAsia="Times New Roman" w:hAnsi="Tahoma" w:cs="Tahoma"/>
          <w:b/>
          <w:bCs/>
          <w:color w:val="002060"/>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rPr>
        <w:t xml:space="preserve">1. </w:t>
      </w:r>
      <w:r w:rsidRPr="0033315A">
        <w:rPr>
          <w:rFonts w:ascii="Tahoma" w:eastAsia="Times New Roman" w:hAnsi="Tahoma" w:cs="Tahoma"/>
          <w:sz w:val="20"/>
          <w:szCs w:val="20"/>
          <w:rtl/>
          <w:lang w:bidi="ar-SA"/>
        </w:rPr>
        <w:t>غررالحكم ، شماره 5873</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rPr>
        <w:t xml:space="preserve">2. </w:t>
      </w:r>
      <w:r w:rsidRPr="0033315A">
        <w:rPr>
          <w:rFonts w:ascii="Tahoma" w:eastAsia="Times New Roman" w:hAnsi="Tahoma" w:cs="Tahoma"/>
          <w:sz w:val="20"/>
          <w:szCs w:val="20"/>
          <w:rtl/>
          <w:lang w:bidi="ar-SA"/>
        </w:rPr>
        <w:t>همان ، شماره 5874</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rPr>
        <w:t xml:space="preserve">3. </w:t>
      </w:r>
      <w:r w:rsidRPr="0033315A">
        <w:rPr>
          <w:rFonts w:ascii="Tahoma" w:eastAsia="Times New Roman" w:hAnsi="Tahoma" w:cs="Tahoma"/>
          <w:sz w:val="20"/>
          <w:szCs w:val="20"/>
          <w:rtl/>
          <w:lang w:bidi="ar-SA"/>
        </w:rPr>
        <w:t>ر.ك : حر عاملى ، وسایل الشیعه ، ج 7، ص 21</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rPr>
        <w:t xml:space="preserve">4. </w:t>
      </w:r>
      <w:r w:rsidRPr="0033315A">
        <w:rPr>
          <w:rFonts w:ascii="Tahoma" w:eastAsia="Times New Roman" w:hAnsi="Tahoma" w:cs="Tahoma"/>
          <w:sz w:val="20"/>
          <w:szCs w:val="20"/>
          <w:rtl/>
          <w:lang w:bidi="ar-SA"/>
        </w:rPr>
        <w:t>ر.ك : طبرسى ، جوامع الجامع ، ج 1، ص 103</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rPr>
        <w:t xml:space="preserve">5. </w:t>
      </w:r>
      <w:r w:rsidRPr="0033315A">
        <w:rPr>
          <w:rFonts w:ascii="Tahoma" w:eastAsia="Times New Roman" w:hAnsi="Tahoma" w:cs="Tahoma"/>
          <w:sz w:val="20"/>
          <w:szCs w:val="20"/>
          <w:rtl/>
          <w:lang w:bidi="ar-SA"/>
        </w:rPr>
        <w:t>وقایع الایام ، خیابانى ، صیام ، ص 431</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rPr>
        <w:t xml:space="preserve">6. </w:t>
      </w:r>
      <w:r w:rsidRPr="0033315A">
        <w:rPr>
          <w:rFonts w:ascii="Tahoma" w:eastAsia="Times New Roman" w:hAnsi="Tahoma" w:cs="Tahoma"/>
          <w:sz w:val="20"/>
          <w:szCs w:val="20"/>
          <w:rtl/>
          <w:lang w:bidi="ar-SA"/>
        </w:rPr>
        <w:t>بنى اسرائیل : 22-25</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rPr>
        <w:t xml:space="preserve">7. </w:t>
      </w:r>
      <w:r w:rsidRPr="0033315A">
        <w:rPr>
          <w:rFonts w:ascii="Tahoma" w:eastAsia="Times New Roman" w:hAnsi="Tahoma" w:cs="Tahoma"/>
          <w:sz w:val="20"/>
          <w:szCs w:val="20"/>
          <w:rtl/>
          <w:lang w:bidi="ar-SA"/>
        </w:rPr>
        <w:t>جوامع الجامع ، ذیل آیات فوق</w:t>
      </w:r>
      <w:r w:rsidRPr="0033315A">
        <w:rPr>
          <w:rFonts w:ascii="Tahoma" w:eastAsia="Times New Roman" w:hAnsi="Tahoma" w:cs="Tahoma"/>
          <w:sz w:val="20"/>
          <w:szCs w:val="20"/>
          <w:rtl/>
        </w:rPr>
        <w:t xml:space="preserve"> .</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rPr>
        <w:t xml:space="preserve">8. </w:t>
      </w:r>
      <w:r w:rsidRPr="0033315A">
        <w:rPr>
          <w:rFonts w:ascii="Tahoma" w:eastAsia="Times New Roman" w:hAnsi="Tahoma" w:cs="Tahoma"/>
          <w:sz w:val="20"/>
          <w:szCs w:val="20"/>
          <w:rtl/>
          <w:lang w:bidi="ar-SA"/>
        </w:rPr>
        <w:t>جوامع الجامع ، ذیل آیات فوق</w:t>
      </w:r>
      <w:r w:rsidRPr="0033315A">
        <w:rPr>
          <w:rFonts w:ascii="Tahoma" w:eastAsia="Times New Roman" w:hAnsi="Tahoma" w:cs="Tahoma"/>
          <w:sz w:val="20"/>
          <w:szCs w:val="20"/>
          <w:rtl/>
        </w:rPr>
        <w:t xml:space="preserve"> .</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rPr>
        <w:t xml:space="preserve">9. </w:t>
      </w:r>
      <w:r w:rsidRPr="0033315A">
        <w:rPr>
          <w:rFonts w:ascii="Tahoma" w:eastAsia="Times New Roman" w:hAnsi="Tahoma" w:cs="Tahoma"/>
          <w:sz w:val="20"/>
          <w:szCs w:val="20"/>
          <w:rtl/>
          <w:lang w:bidi="ar-SA"/>
        </w:rPr>
        <w:t>اسراء 24</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rPr>
        <w:t xml:space="preserve">10. </w:t>
      </w:r>
      <w:r w:rsidRPr="0033315A">
        <w:rPr>
          <w:rFonts w:ascii="Tahoma" w:eastAsia="Times New Roman" w:hAnsi="Tahoma" w:cs="Tahoma"/>
          <w:sz w:val="20"/>
          <w:szCs w:val="20"/>
          <w:rtl/>
          <w:lang w:bidi="ar-SA"/>
        </w:rPr>
        <w:t>بقره : 83</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rPr>
        <w:t xml:space="preserve">11. </w:t>
      </w:r>
      <w:r w:rsidRPr="0033315A">
        <w:rPr>
          <w:rFonts w:ascii="Tahoma" w:eastAsia="Times New Roman" w:hAnsi="Tahoma" w:cs="Tahoma"/>
          <w:sz w:val="20"/>
          <w:szCs w:val="20"/>
          <w:rtl/>
          <w:lang w:bidi="ar-SA"/>
        </w:rPr>
        <w:t>روضة المتقین ، ج 12، ص 249</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rPr>
        <w:t xml:space="preserve">12. </w:t>
      </w:r>
      <w:r w:rsidRPr="0033315A">
        <w:rPr>
          <w:rFonts w:ascii="Tahoma" w:eastAsia="Times New Roman" w:hAnsi="Tahoma" w:cs="Tahoma"/>
          <w:sz w:val="20"/>
          <w:szCs w:val="20"/>
          <w:rtl/>
          <w:lang w:bidi="ar-SA"/>
        </w:rPr>
        <w:t>بحار الانوار، ج 74، ص 74</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rPr>
        <w:t xml:space="preserve">13. </w:t>
      </w:r>
      <w:r w:rsidRPr="0033315A">
        <w:rPr>
          <w:rFonts w:ascii="Tahoma" w:eastAsia="Times New Roman" w:hAnsi="Tahoma" w:cs="Tahoma"/>
          <w:sz w:val="20"/>
          <w:szCs w:val="20"/>
          <w:rtl/>
          <w:lang w:bidi="ar-SA"/>
        </w:rPr>
        <w:t>بحار الانوار، ج 75، ص 275</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rPr>
        <w:t xml:space="preserve">14. </w:t>
      </w:r>
      <w:r w:rsidRPr="0033315A">
        <w:rPr>
          <w:rFonts w:ascii="Tahoma" w:eastAsia="Times New Roman" w:hAnsi="Tahoma" w:cs="Tahoma"/>
          <w:sz w:val="20"/>
          <w:szCs w:val="20"/>
          <w:rtl/>
          <w:lang w:bidi="ar-SA"/>
        </w:rPr>
        <w:t>مواعظ العددیة ، ص 63، ثلاثیات</w:t>
      </w:r>
      <w:r w:rsidRPr="0033315A">
        <w:rPr>
          <w:rFonts w:ascii="Tahoma" w:eastAsia="Times New Roman" w:hAnsi="Tahoma" w:cs="Tahoma"/>
          <w:sz w:val="20"/>
          <w:szCs w:val="20"/>
          <w:rtl/>
        </w:rPr>
        <w:t xml:space="preserve"> .</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rPr>
        <w:t xml:space="preserve">15. </w:t>
      </w:r>
      <w:r w:rsidRPr="0033315A">
        <w:rPr>
          <w:rFonts w:ascii="Tahoma" w:eastAsia="Times New Roman" w:hAnsi="Tahoma" w:cs="Tahoma"/>
          <w:sz w:val="20"/>
          <w:szCs w:val="20"/>
          <w:rtl/>
          <w:lang w:bidi="ar-SA"/>
        </w:rPr>
        <w:t>بحار الانوار، ج 74 ص 61</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rPr>
        <w:t xml:space="preserve">16. </w:t>
      </w:r>
      <w:r w:rsidRPr="0033315A">
        <w:rPr>
          <w:rFonts w:ascii="Tahoma" w:eastAsia="Times New Roman" w:hAnsi="Tahoma" w:cs="Tahoma"/>
          <w:sz w:val="20"/>
          <w:szCs w:val="20"/>
          <w:rtl/>
          <w:lang w:bidi="ar-SA"/>
        </w:rPr>
        <w:t>وسایل الشیعه ، ج 15، ص 237</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rPr>
        <w:t xml:space="preserve">17. </w:t>
      </w:r>
      <w:r w:rsidRPr="0033315A">
        <w:rPr>
          <w:rFonts w:ascii="Tahoma" w:eastAsia="Times New Roman" w:hAnsi="Tahoma" w:cs="Tahoma"/>
          <w:sz w:val="20"/>
          <w:szCs w:val="20"/>
          <w:rtl/>
          <w:lang w:bidi="ar-SA"/>
        </w:rPr>
        <w:t>مستدرك ، ج 2، ص 309</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rPr>
        <w:t xml:space="preserve">18. </w:t>
      </w:r>
      <w:r w:rsidRPr="0033315A">
        <w:rPr>
          <w:rFonts w:ascii="Tahoma" w:eastAsia="Times New Roman" w:hAnsi="Tahoma" w:cs="Tahoma"/>
          <w:sz w:val="20"/>
          <w:szCs w:val="20"/>
          <w:rtl/>
          <w:lang w:bidi="ar-SA"/>
        </w:rPr>
        <w:t>ر.ك : تزكیة النفس ، مبحث كبر</w:t>
      </w:r>
      <w:r w:rsidRPr="0033315A">
        <w:rPr>
          <w:rFonts w:ascii="Tahoma" w:eastAsia="Times New Roman" w:hAnsi="Tahoma" w:cs="Tahoma"/>
          <w:sz w:val="20"/>
          <w:szCs w:val="20"/>
          <w:rtl/>
        </w:rPr>
        <w:t>.</w:t>
      </w:r>
    </w:p>
    <w:p w:rsidR="0033315A" w:rsidRPr="0033315A" w:rsidRDefault="0033315A" w:rsidP="0033315A">
      <w:pPr>
        <w:spacing w:after="0" w:line="720" w:lineRule="auto"/>
        <w:jc w:val="both"/>
        <w:rPr>
          <w:rFonts w:ascii="Tahoma" w:eastAsia="Times New Roman" w:hAnsi="Tahoma" w:cs="Tahoma"/>
          <w:sz w:val="20"/>
          <w:szCs w:val="20"/>
          <w:rtl/>
        </w:rPr>
      </w:pPr>
      <w:r w:rsidRPr="0033315A">
        <w:rPr>
          <w:rFonts w:ascii="Tahoma" w:eastAsia="Times New Roman" w:hAnsi="Tahoma" w:cs="Tahoma"/>
          <w:sz w:val="20"/>
          <w:szCs w:val="20"/>
          <w:rtl/>
        </w:rPr>
        <w:t xml:space="preserve">19. </w:t>
      </w:r>
      <w:r w:rsidRPr="0033315A">
        <w:rPr>
          <w:rFonts w:ascii="Tahoma" w:eastAsia="Times New Roman" w:hAnsi="Tahoma" w:cs="Tahoma"/>
          <w:sz w:val="20"/>
          <w:szCs w:val="20"/>
          <w:rtl/>
          <w:lang w:bidi="ar-SA"/>
        </w:rPr>
        <w:t>ر.ك : تزكیة النفس ، مبحث كبر</w:t>
      </w:r>
      <w:r w:rsidRPr="0033315A">
        <w:rPr>
          <w:rFonts w:ascii="Tahoma" w:eastAsia="Times New Roman" w:hAnsi="Tahoma" w:cs="Tahoma"/>
          <w:sz w:val="20"/>
          <w:szCs w:val="20"/>
          <w:rtl/>
        </w:rPr>
        <w:t>.</w:t>
      </w:r>
    </w:p>
    <w:p w:rsidR="00AF1C9B" w:rsidRPr="0033315A" w:rsidRDefault="0033315A" w:rsidP="0033315A">
      <w:pPr>
        <w:spacing w:after="0" w:line="720" w:lineRule="auto"/>
        <w:jc w:val="both"/>
        <w:rPr>
          <w:rFonts w:ascii="Tahoma" w:eastAsia="Times New Roman" w:hAnsi="Tahoma" w:cs="Tahoma"/>
          <w:sz w:val="20"/>
          <w:szCs w:val="20"/>
        </w:rPr>
      </w:pPr>
      <w:r w:rsidRPr="0033315A">
        <w:rPr>
          <w:rFonts w:ascii="Tahoma" w:eastAsia="Times New Roman" w:hAnsi="Tahoma" w:cs="Tahoma"/>
          <w:sz w:val="20"/>
          <w:szCs w:val="20"/>
          <w:rtl/>
        </w:rPr>
        <w:t xml:space="preserve">20. </w:t>
      </w:r>
      <w:r w:rsidRPr="0033315A">
        <w:rPr>
          <w:rFonts w:ascii="Tahoma" w:eastAsia="Times New Roman" w:hAnsi="Tahoma" w:cs="Tahoma"/>
          <w:sz w:val="20"/>
          <w:szCs w:val="20"/>
          <w:rtl/>
          <w:lang w:bidi="ar-SA"/>
        </w:rPr>
        <w:t>صدوق ، معالى الاخبار، ص 244</w:t>
      </w:r>
      <w:r w:rsidRPr="0033315A">
        <w:rPr>
          <w:rFonts w:ascii="Tahoma" w:eastAsia="Times New Roman" w:hAnsi="Tahoma" w:cs="Tahoma"/>
          <w:sz w:val="20"/>
          <w:szCs w:val="20"/>
          <w:rtl/>
        </w:rPr>
        <w:t>.</w:t>
      </w:r>
    </w:p>
    <w:sectPr w:rsidR="00AF1C9B" w:rsidRPr="0033315A" w:rsidSect="00F3587C">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D16"/>
    <w:rsid w:val="00175F78"/>
    <w:rsid w:val="001A7DA9"/>
    <w:rsid w:val="00291FF0"/>
    <w:rsid w:val="002E7D16"/>
    <w:rsid w:val="003234D0"/>
    <w:rsid w:val="0033315A"/>
    <w:rsid w:val="004277C8"/>
    <w:rsid w:val="00455272"/>
    <w:rsid w:val="00885696"/>
    <w:rsid w:val="008D7449"/>
    <w:rsid w:val="00926078"/>
    <w:rsid w:val="00AF1C9B"/>
    <w:rsid w:val="00E550F8"/>
    <w:rsid w:val="00F3587C"/>
    <w:rsid w:val="00F87F9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A75392-810D-46E8-8471-35ED71840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link w:val="Heading1Char"/>
    <w:uiPriority w:val="9"/>
    <w:qFormat/>
    <w:rsid w:val="00175F78"/>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75F78"/>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E7D16"/>
    <w:rPr>
      <w:b/>
      <w:bCs/>
    </w:rPr>
  </w:style>
  <w:style w:type="character" w:customStyle="1" w:styleId="Heading1Char">
    <w:name w:val="Heading 1 Char"/>
    <w:basedOn w:val="DefaultParagraphFont"/>
    <w:link w:val="Heading1"/>
    <w:uiPriority w:val="9"/>
    <w:rsid w:val="00175F7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75F7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75F78"/>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110312">
      <w:bodyDiv w:val="1"/>
      <w:marLeft w:val="0"/>
      <w:marRight w:val="0"/>
      <w:marTop w:val="0"/>
      <w:marBottom w:val="0"/>
      <w:divBdr>
        <w:top w:val="none" w:sz="0" w:space="0" w:color="auto"/>
        <w:left w:val="none" w:sz="0" w:space="0" w:color="auto"/>
        <w:bottom w:val="none" w:sz="0" w:space="0" w:color="auto"/>
        <w:right w:val="none" w:sz="0" w:space="0" w:color="auto"/>
      </w:divBdr>
      <w:divsChild>
        <w:div w:id="1601720990">
          <w:marLeft w:val="0"/>
          <w:marRight w:val="0"/>
          <w:marTop w:val="0"/>
          <w:marBottom w:val="0"/>
          <w:divBdr>
            <w:top w:val="none" w:sz="0" w:space="0" w:color="auto"/>
            <w:left w:val="none" w:sz="0" w:space="0" w:color="auto"/>
            <w:bottom w:val="none" w:sz="0" w:space="0" w:color="auto"/>
            <w:right w:val="none" w:sz="0" w:space="0" w:color="auto"/>
          </w:divBdr>
        </w:div>
      </w:divsChild>
    </w:div>
    <w:div w:id="274679006">
      <w:bodyDiv w:val="1"/>
      <w:marLeft w:val="0"/>
      <w:marRight w:val="0"/>
      <w:marTop w:val="0"/>
      <w:marBottom w:val="0"/>
      <w:divBdr>
        <w:top w:val="none" w:sz="0" w:space="0" w:color="auto"/>
        <w:left w:val="none" w:sz="0" w:space="0" w:color="auto"/>
        <w:bottom w:val="none" w:sz="0" w:space="0" w:color="auto"/>
        <w:right w:val="none" w:sz="0" w:space="0" w:color="auto"/>
      </w:divBdr>
      <w:divsChild>
        <w:div w:id="694959389">
          <w:marLeft w:val="0"/>
          <w:marRight w:val="0"/>
          <w:marTop w:val="0"/>
          <w:marBottom w:val="0"/>
          <w:divBdr>
            <w:top w:val="none" w:sz="0" w:space="0" w:color="auto"/>
            <w:left w:val="none" w:sz="0" w:space="0" w:color="auto"/>
            <w:bottom w:val="none" w:sz="0" w:space="0" w:color="auto"/>
            <w:right w:val="none" w:sz="0" w:space="0" w:color="auto"/>
          </w:divBdr>
        </w:div>
      </w:divsChild>
    </w:div>
    <w:div w:id="544754464">
      <w:bodyDiv w:val="1"/>
      <w:marLeft w:val="0"/>
      <w:marRight w:val="0"/>
      <w:marTop w:val="0"/>
      <w:marBottom w:val="0"/>
      <w:divBdr>
        <w:top w:val="none" w:sz="0" w:space="0" w:color="auto"/>
        <w:left w:val="none" w:sz="0" w:space="0" w:color="auto"/>
        <w:bottom w:val="none" w:sz="0" w:space="0" w:color="auto"/>
        <w:right w:val="none" w:sz="0" w:space="0" w:color="auto"/>
      </w:divBdr>
      <w:divsChild>
        <w:div w:id="967861382">
          <w:marLeft w:val="0"/>
          <w:marRight w:val="0"/>
          <w:marTop w:val="0"/>
          <w:marBottom w:val="0"/>
          <w:divBdr>
            <w:top w:val="none" w:sz="0" w:space="0" w:color="auto"/>
            <w:left w:val="none" w:sz="0" w:space="0" w:color="auto"/>
            <w:bottom w:val="none" w:sz="0" w:space="0" w:color="auto"/>
            <w:right w:val="none" w:sz="0" w:space="0" w:color="auto"/>
          </w:divBdr>
        </w:div>
      </w:divsChild>
    </w:div>
    <w:div w:id="853614210">
      <w:bodyDiv w:val="1"/>
      <w:marLeft w:val="0"/>
      <w:marRight w:val="0"/>
      <w:marTop w:val="0"/>
      <w:marBottom w:val="0"/>
      <w:divBdr>
        <w:top w:val="none" w:sz="0" w:space="0" w:color="auto"/>
        <w:left w:val="none" w:sz="0" w:space="0" w:color="auto"/>
        <w:bottom w:val="none" w:sz="0" w:space="0" w:color="auto"/>
        <w:right w:val="none" w:sz="0" w:space="0" w:color="auto"/>
      </w:divBdr>
      <w:divsChild>
        <w:div w:id="1194490877">
          <w:marLeft w:val="0"/>
          <w:marRight w:val="0"/>
          <w:marTop w:val="0"/>
          <w:marBottom w:val="0"/>
          <w:divBdr>
            <w:top w:val="none" w:sz="0" w:space="0" w:color="auto"/>
            <w:left w:val="none" w:sz="0" w:space="0" w:color="auto"/>
            <w:bottom w:val="none" w:sz="0" w:space="0" w:color="auto"/>
            <w:right w:val="none" w:sz="0" w:space="0" w:color="auto"/>
          </w:divBdr>
        </w:div>
      </w:divsChild>
    </w:div>
    <w:div w:id="914435228">
      <w:bodyDiv w:val="1"/>
      <w:marLeft w:val="0"/>
      <w:marRight w:val="0"/>
      <w:marTop w:val="0"/>
      <w:marBottom w:val="0"/>
      <w:divBdr>
        <w:top w:val="none" w:sz="0" w:space="0" w:color="auto"/>
        <w:left w:val="none" w:sz="0" w:space="0" w:color="auto"/>
        <w:bottom w:val="none" w:sz="0" w:space="0" w:color="auto"/>
        <w:right w:val="none" w:sz="0" w:space="0" w:color="auto"/>
      </w:divBdr>
      <w:divsChild>
        <w:div w:id="939414885">
          <w:marLeft w:val="0"/>
          <w:marRight w:val="0"/>
          <w:marTop w:val="0"/>
          <w:marBottom w:val="0"/>
          <w:divBdr>
            <w:top w:val="none" w:sz="0" w:space="0" w:color="auto"/>
            <w:left w:val="none" w:sz="0" w:space="0" w:color="auto"/>
            <w:bottom w:val="none" w:sz="0" w:space="0" w:color="auto"/>
            <w:right w:val="none" w:sz="0" w:space="0" w:color="auto"/>
          </w:divBdr>
        </w:div>
      </w:divsChild>
    </w:div>
    <w:div w:id="1214779733">
      <w:bodyDiv w:val="1"/>
      <w:marLeft w:val="0"/>
      <w:marRight w:val="0"/>
      <w:marTop w:val="0"/>
      <w:marBottom w:val="0"/>
      <w:divBdr>
        <w:top w:val="none" w:sz="0" w:space="0" w:color="auto"/>
        <w:left w:val="none" w:sz="0" w:space="0" w:color="auto"/>
        <w:bottom w:val="none" w:sz="0" w:space="0" w:color="auto"/>
        <w:right w:val="none" w:sz="0" w:space="0" w:color="auto"/>
      </w:divBdr>
      <w:divsChild>
        <w:div w:id="462624861">
          <w:marLeft w:val="0"/>
          <w:marRight w:val="0"/>
          <w:marTop w:val="0"/>
          <w:marBottom w:val="0"/>
          <w:divBdr>
            <w:top w:val="none" w:sz="0" w:space="0" w:color="auto"/>
            <w:left w:val="none" w:sz="0" w:space="0" w:color="auto"/>
            <w:bottom w:val="none" w:sz="0" w:space="0" w:color="auto"/>
            <w:right w:val="none" w:sz="0" w:space="0" w:color="auto"/>
          </w:divBdr>
        </w:div>
      </w:divsChild>
    </w:div>
    <w:div w:id="1292245108">
      <w:bodyDiv w:val="1"/>
      <w:marLeft w:val="0"/>
      <w:marRight w:val="0"/>
      <w:marTop w:val="0"/>
      <w:marBottom w:val="0"/>
      <w:divBdr>
        <w:top w:val="none" w:sz="0" w:space="0" w:color="auto"/>
        <w:left w:val="none" w:sz="0" w:space="0" w:color="auto"/>
        <w:bottom w:val="none" w:sz="0" w:space="0" w:color="auto"/>
        <w:right w:val="none" w:sz="0" w:space="0" w:color="auto"/>
      </w:divBdr>
      <w:divsChild>
        <w:div w:id="1830973720">
          <w:marLeft w:val="0"/>
          <w:marRight w:val="0"/>
          <w:marTop w:val="0"/>
          <w:marBottom w:val="0"/>
          <w:divBdr>
            <w:top w:val="none" w:sz="0" w:space="0" w:color="auto"/>
            <w:left w:val="none" w:sz="0" w:space="0" w:color="auto"/>
            <w:bottom w:val="none" w:sz="0" w:space="0" w:color="auto"/>
            <w:right w:val="none" w:sz="0" w:space="0" w:color="auto"/>
          </w:divBdr>
        </w:div>
      </w:divsChild>
    </w:div>
    <w:div w:id="1315335063">
      <w:bodyDiv w:val="1"/>
      <w:marLeft w:val="0"/>
      <w:marRight w:val="0"/>
      <w:marTop w:val="0"/>
      <w:marBottom w:val="0"/>
      <w:divBdr>
        <w:top w:val="none" w:sz="0" w:space="0" w:color="auto"/>
        <w:left w:val="none" w:sz="0" w:space="0" w:color="auto"/>
        <w:bottom w:val="none" w:sz="0" w:space="0" w:color="auto"/>
        <w:right w:val="none" w:sz="0" w:space="0" w:color="auto"/>
      </w:divBdr>
      <w:divsChild>
        <w:div w:id="1882474943">
          <w:marLeft w:val="0"/>
          <w:marRight w:val="0"/>
          <w:marTop w:val="0"/>
          <w:marBottom w:val="0"/>
          <w:divBdr>
            <w:top w:val="none" w:sz="0" w:space="0" w:color="auto"/>
            <w:left w:val="none" w:sz="0" w:space="0" w:color="auto"/>
            <w:bottom w:val="none" w:sz="0" w:space="0" w:color="auto"/>
            <w:right w:val="none" w:sz="0" w:space="0" w:color="auto"/>
          </w:divBdr>
        </w:div>
      </w:divsChild>
    </w:div>
    <w:div w:id="1393847643">
      <w:bodyDiv w:val="1"/>
      <w:marLeft w:val="0"/>
      <w:marRight w:val="0"/>
      <w:marTop w:val="0"/>
      <w:marBottom w:val="0"/>
      <w:divBdr>
        <w:top w:val="none" w:sz="0" w:space="0" w:color="auto"/>
        <w:left w:val="none" w:sz="0" w:space="0" w:color="auto"/>
        <w:bottom w:val="none" w:sz="0" w:space="0" w:color="auto"/>
        <w:right w:val="none" w:sz="0" w:space="0" w:color="auto"/>
      </w:divBdr>
      <w:divsChild>
        <w:div w:id="1043674445">
          <w:marLeft w:val="0"/>
          <w:marRight w:val="0"/>
          <w:marTop w:val="0"/>
          <w:marBottom w:val="0"/>
          <w:divBdr>
            <w:top w:val="none" w:sz="0" w:space="0" w:color="auto"/>
            <w:left w:val="none" w:sz="0" w:space="0" w:color="auto"/>
            <w:bottom w:val="none" w:sz="0" w:space="0" w:color="auto"/>
            <w:right w:val="none" w:sz="0" w:space="0" w:color="auto"/>
          </w:divBdr>
        </w:div>
      </w:divsChild>
    </w:div>
    <w:div w:id="1558323679">
      <w:bodyDiv w:val="1"/>
      <w:marLeft w:val="0"/>
      <w:marRight w:val="0"/>
      <w:marTop w:val="0"/>
      <w:marBottom w:val="0"/>
      <w:divBdr>
        <w:top w:val="none" w:sz="0" w:space="0" w:color="auto"/>
        <w:left w:val="none" w:sz="0" w:space="0" w:color="auto"/>
        <w:bottom w:val="none" w:sz="0" w:space="0" w:color="auto"/>
        <w:right w:val="none" w:sz="0" w:space="0" w:color="auto"/>
      </w:divBdr>
      <w:divsChild>
        <w:div w:id="919289569">
          <w:marLeft w:val="0"/>
          <w:marRight w:val="0"/>
          <w:marTop w:val="0"/>
          <w:marBottom w:val="0"/>
          <w:divBdr>
            <w:top w:val="none" w:sz="0" w:space="0" w:color="auto"/>
            <w:left w:val="none" w:sz="0" w:space="0" w:color="auto"/>
            <w:bottom w:val="none" w:sz="0" w:space="0" w:color="auto"/>
            <w:right w:val="none" w:sz="0" w:space="0" w:color="auto"/>
          </w:divBdr>
        </w:div>
      </w:divsChild>
    </w:div>
    <w:div w:id="1636983817">
      <w:bodyDiv w:val="1"/>
      <w:marLeft w:val="0"/>
      <w:marRight w:val="0"/>
      <w:marTop w:val="0"/>
      <w:marBottom w:val="0"/>
      <w:divBdr>
        <w:top w:val="none" w:sz="0" w:space="0" w:color="auto"/>
        <w:left w:val="none" w:sz="0" w:space="0" w:color="auto"/>
        <w:bottom w:val="none" w:sz="0" w:space="0" w:color="auto"/>
        <w:right w:val="none" w:sz="0" w:space="0" w:color="auto"/>
      </w:divBdr>
      <w:divsChild>
        <w:div w:id="2145661414">
          <w:marLeft w:val="0"/>
          <w:marRight w:val="0"/>
          <w:marTop w:val="0"/>
          <w:marBottom w:val="0"/>
          <w:divBdr>
            <w:top w:val="none" w:sz="0" w:space="0" w:color="auto"/>
            <w:left w:val="none" w:sz="0" w:space="0" w:color="auto"/>
            <w:bottom w:val="none" w:sz="0" w:space="0" w:color="auto"/>
            <w:right w:val="none" w:sz="0" w:space="0" w:color="auto"/>
          </w:divBdr>
        </w:div>
      </w:divsChild>
    </w:div>
    <w:div w:id="1780760331">
      <w:bodyDiv w:val="1"/>
      <w:marLeft w:val="0"/>
      <w:marRight w:val="0"/>
      <w:marTop w:val="0"/>
      <w:marBottom w:val="0"/>
      <w:divBdr>
        <w:top w:val="none" w:sz="0" w:space="0" w:color="auto"/>
        <w:left w:val="none" w:sz="0" w:space="0" w:color="auto"/>
        <w:bottom w:val="none" w:sz="0" w:space="0" w:color="auto"/>
        <w:right w:val="none" w:sz="0" w:space="0" w:color="auto"/>
      </w:divBdr>
      <w:divsChild>
        <w:div w:id="1318344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889</Words>
  <Characters>5073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saeed boudaghi</dc:creator>
  <cp:keywords/>
  <dc:description/>
  <cp:lastModifiedBy>saeed boudaghi</cp:lastModifiedBy>
  <cp:revision>2</cp:revision>
  <dcterms:created xsi:type="dcterms:W3CDTF">2014-06-17T08:40:00Z</dcterms:created>
  <dcterms:modified xsi:type="dcterms:W3CDTF">2014-06-17T08:40:00Z</dcterms:modified>
</cp:coreProperties>
</file>